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14" w:rsidRPr="00182524" w:rsidRDefault="00E81B14" w:rsidP="001825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2524">
        <w:rPr>
          <w:rFonts w:ascii="Times New Roman" w:hAnsi="Times New Roman" w:cs="Times New Roman"/>
          <w:sz w:val="24"/>
          <w:szCs w:val="24"/>
        </w:rPr>
        <w:t xml:space="preserve">краевое государственное бюджетное </w:t>
      </w:r>
    </w:p>
    <w:p w:rsidR="00E81B14" w:rsidRPr="00182524" w:rsidRDefault="00E81B14" w:rsidP="001825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2524">
        <w:rPr>
          <w:rFonts w:ascii="Times New Roman" w:hAnsi="Times New Roman" w:cs="Times New Roman"/>
          <w:sz w:val="24"/>
          <w:szCs w:val="24"/>
        </w:rPr>
        <w:t xml:space="preserve">профессиональное образовательное учреждение </w:t>
      </w:r>
    </w:p>
    <w:p w:rsidR="00E81B14" w:rsidRPr="00182524" w:rsidRDefault="00E81B14" w:rsidP="001825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252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82524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182524"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E81B14" w:rsidRDefault="00E81B14" w:rsidP="0018252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82524" w:rsidRPr="00182524" w:rsidRDefault="00182524" w:rsidP="0018252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027D06" w:rsidRPr="00182524" w:rsidTr="006E1973">
        <w:tc>
          <w:tcPr>
            <w:tcW w:w="3794" w:type="dxa"/>
          </w:tcPr>
          <w:p w:rsidR="00027D06" w:rsidRPr="00182524" w:rsidRDefault="00027D06" w:rsidP="00027D0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7D06" w:rsidRPr="00182524" w:rsidRDefault="00027D06" w:rsidP="00027D0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027D06" w:rsidRPr="00182524" w:rsidRDefault="00027D06" w:rsidP="00027D0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</w:t>
            </w:r>
            <w:r w:rsidR="006E1973">
              <w:rPr>
                <w:rFonts w:ascii="Times New Roman" w:hAnsi="Times New Roman" w:cs="Times New Roman"/>
                <w:sz w:val="24"/>
                <w:szCs w:val="24"/>
              </w:rPr>
              <w:t xml:space="preserve"> М.А.Казанцев </w:t>
            </w:r>
          </w:p>
          <w:p w:rsidR="00027D06" w:rsidRPr="00182524" w:rsidRDefault="00027D06" w:rsidP="00027D0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027D06" w:rsidRPr="00182524" w:rsidRDefault="00027D06" w:rsidP="00027D0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027D06" w:rsidRPr="00182524" w:rsidRDefault="00027D06" w:rsidP="00027D06">
            <w:pPr>
              <w:suppressAutoHyphens/>
              <w:spacing w:after="0"/>
              <w:ind w:firstLine="57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222632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027D06" w:rsidRPr="00182524" w:rsidRDefault="00027D06" w:rsidP="00027D0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E1973" w:rsidRPr="001461E6" w:rsidRDefault="006E1973" w:rsidP="006E1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461E6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6E1973" w:rsidRDefault="006E1973" w:rsidP="006E1973">
      <w:pPr>
        <w:widowControl w:val="0"/>
        <w:tabs>
          <w:tab w:val="left" w:pos="916"/>
          <w:tab w:val="left" w:pos="1291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1461E6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1461E6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1461E6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1461E6">
        <w:rPr>
          <w:rFonts w:ascii="Times New Roman" w:hAnsi="Times New Roman" w:cs="Times New Roman"/>
          <w:b/>
          <w:caps/>
          <w:sz w:val="24"/>
          <w:szCs w:val="24"/>
        </w:rPr>
        <w:tab/>
        <w:t xml:space="preserve">профессиональноГО МОДУЛЯ  </w:t>
      </w:r>
    </w:p>
    <w:p w:rsidR="006E1973" w:rsidRDefault="006E1973" w:rsidP="006E19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524">
        <w:rPr>
          <w:rFonts w:ascii="Times New Roman" w:hAnsi="Times New Roman" w:cs="Times New Roman"/>
          <w:b/>
          <w:sz w:val="24"/>
          <w:szCs w:val="24"/>
        </w:rPr>
        <w:t xml:space="preserve">ПМ 02. </w:t>
      </w:r>
      <w:r>
        <w:rPr>
          <w:rFonts w:ascii="Times New Roman" w:hAnsi="Times New Roman" w:cs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6E1973" w:rsidRPr="001461E6" w:rsidRDefault="006E1973" w:rsidP="006E1973">
      <w:pPr>
        <w:widowControl w:val="0"/>
        <w:tabs>
          <w:tab w:val="left" w:pos="916"/>
          <w:tab w:val="left" w:pos="1291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1461E6">
        <w:rPr>
          <w:rFonts w:ascii="Times New Roman" w:hAnsi="Times New Roman" w:cs="Times New Roman"/>
          <w:b/>
          <w:caps/>
          <w:sz w:val="24"/>
          <w:szCs w:val="24"/>
        </w:rPr>
        <w:t xml:space="preserve">  </w:t>
      </w:r>
    </w:p>
    <w:p w:rsidR="006E1973" w:rsidRPr="001461E6" w:rsidRDefault="006E1973" w:rsidP="006E1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1461E6">
        <w:rPr>
          <w:rFonts w:ascii="Times New Roman" w:hAnsi="Times New Roman" w:cs="Times New Roman"/>
          <w:sz w:val="24"/>
          <w:szCs w:val="24"/>
        </w:rPr>
        <w:t>по программе подготовки специалистов среднего звена для специальности естественнонаучного профиля 43.02.15 Поварское и кондитерское дело на базе основного общего образования с получением среднего общего образования</w:t>
      </w:r>
    </w:p>
    <w:p w:rsidR="006E1973" w:rsidRPr="001461E6" w:rsidRDefault="006E1973" w:rsidP="006E1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6E1973" w:rsidRPr="00873B2D" w:rsidRDefault="006E1973" w:rsidP="006E1973">
      <w:pPr>
        <w:jc w:val="center"/>
        <w:rPr>
          <w:rFonts w:ascii="Times New Roman" w:hAnsi="Times New Roman" w:cs="Times New Roman"/>
        </w:rPr>
      </w:pPr>
      <w:r w:rsidRPr="00873B2D">
        <w:rPr>
          <w:rFonts w:ascii="Times New Roman" w:hAnsi="Times New Roman" w:cs="Times New Roman"/>
        </w:rPr>
        <w:t xml:space="preserve">Профиль профессионального образования: </w:t>
      </w:r>
      <w:proofErr w:type="spellStart"/>
      <w:proofErr w:type="gramStart"/>
      <w:r w:rsidRPr="00873B2D">
        <w:rPr>
          <w:rFonts w:ascii="Times New Roman" w:hAnsi="Times New Roman" w:cs="Times New Roman"/>
          <w:u w:val="single"/>
        </w:rPr>
        <w:t>естественно-научный</w:t>
      </w:r>
      <w:proofErr w:type="spellEnd"/>
      <w:proofErr w:type="gramEnd"/>
    </w:p>
    <w:p w:rsidR="006E1973" w:rsidRPr="00873B2D" w:rsidRDefault="006E1973" w:rsidP="006E1973">
      <w:pPr>
        <w:jc w:val="center"/>
        <w:rPr>
          <w:rFonts w:ascii="Times New Roman" w:hAnsi="Times New Roman" w:cs="Times New Roman"/>
          <w:u w:val="single"/>
        </w:rPr>
      </w:pPr>
      <w:r w:rsidRPr="00873B2D">
        <w:rPr>
          <w:rFonts w:ascii="Times New Roman" w:hAnsi="Times New Roman" w:cs="Times New Roman"/>
        </w:rPr>
        <w:t xml:space="preserve">Форма обучения: </w:t>
      </w:r>
      <w:r w:rsidRPr="00873B2D">
        <w:rPr>
          <w:rFonts w:ascii="Times New Roman" w:hAnsi="Times New Roman" w:cs="Times New Roman"/>
          <w:u w:val="single"/>
        </w:rPr>
        <w:t>очная</w:t>
      </w:r>
    </w:p>
    <w:p w:rsidR="006E1973" w:rsidRPr="00873B2D" w:rsidRDefault="006E1973" w:rsidP="006E1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E1973" w:rsidRPr="008B7C6F" w:rsidRDefault="006E1973" w:rsidP="006E1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6E1973" w:rsidRPr="008B7C6F" w:rsidRDefault="006E1973" w:rsidP="006E1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6E1973" w:rsidRPr="008B7C6F" w:rsidRDefault="006E1973" w:rsidP="006E1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right="-185"/>
        <w:jc w:val="center"/>
        <w:rPr>
          <w:b/>
        </w:rPr>
      </w:pPr>
    </w:p>
    <w:p w:rsidR="006E1973" w:rsidRPr="008B7C6F" w:rsidRDefault="006E1973" w:rsidP="006E1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6E1973" w:rsidRPr="008B7C6F" w:rsidRDefault="006E1973" w:rsidP="006E1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6E1973" w:rsidRPr="008B7C6F" w:rsidRDefault="006E1973" w:rsidP="006E19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caps/>
        </w:rPr>
      </w:pPr>
    </w:p>
    <w:p w:rsidR="006E1973" w:rsidRDefault="006E1973" w:rsidP="006E197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8B7C6F">
        <w:rPr>
          <w:spacing w:val="-2"/>
        </w:rPr>
        <w:t>Ребриха</w:t>
      </w:r>
      <w:r>
        <w:rPr>
          <w:spacing w:val="-2"/>
        </w:rPr>
        <w:t>,</w:t>
      </w:r>
      <w:r w:rsidRPr="008B7C6F">
        <w:rPr>
          <w:spacing w:val="-2"/>
        </w:rPr>
        <w:t xml:space="preserve"> 20</w:t>
      </w:r>
      <w:r w:rsidR="00FF1818">
        <w:rPr>
          <w:spacing w:val="-2"/>
        </w:rPr>
        <w:t>24</w:t>
      </w:r>
    </w:p>
    <w:p w:rsidR="00E81B14" w:rsidRDefault="00E81B14" w:rsidP="006E1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en-US"/>
        </w:rPr>
      </w:pPr>
    </w:p>
    <w:p w:rsidR="006E1973" w:rsidRDefault="006E1973" w:rsidP="006E1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en-US"/>
        </w:rPr>
      </w:pPr>
    </w:p>
    <w:p w:rsidR="006E1973" w:rsidRPr="00182524" w:rsidRDefault="006E1973" w:rsidP="006E19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E821C2" w:rsidRPr="00182524" w:rsidRDefault="00E821C2" w:rsidP="00E81B14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402D8" w:rsidRPr="00182524" w:rsidRDefault="000402D8" w:rsidP="00A60B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182524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профессионального  модуля 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</w:t>
      </w:r>
      <w:r w:rsidR="00C2637F">
        <w:rPr>
          <w:rFonts w:ascii="Times New Roman" w:hAnsi="Times New Roman" w:cs="Times New Roman"/>
          <w:sz w:val="24"/>
          <w:szCs w:val="24"/>
        </w:rPr>
        <w:t xml:space="preserve">с учетом потребностей различных категорий потребителей, видов и форм обслуживания </w:t>
      </w:r>
      <w:r w:rsidRPr="00182524"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группах, реализующих образовательную программу подготовки </w:t>
      </w:r>
      <w:r w:rsidR="00182524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182524">
        <w:rPr>
          <w:rFonts w:ascii="Times New Roman" w:hAnsi="Times New Roman" w:cs="Times New Roman"/>
          <w:sz w:val="24"/>
          <w:szCs w:val="24"/>
        </w:rPr>
        <w:t xml:space="preserve"> по</w:t>
      </w:r>
      <w:r w:rsidRPr="00182524"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 w:rsidRPr="00182524"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 w:rsidRPr="0018252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E1973" w:rsidRPr="00873B2D" w:rsidRDefault="006E1973" w:rsidP="006E1973">
      <w:pPr>
        <w:jc w:val="both"/>
        <w:rPr>
          <w:rFonts w:ascii="Times New Roman" w:hAnsi="Times New Roman" w:cs="Times New Roman"/>
          <w:sz w:val="24"/>
          <w:szCs w:val="24"/>
        </w:rPr>
      </w:pPr>
      <w:r w:rsidRPr="00873B2D">
        <w:rPr>
          <w:rFonts w:ascii="Times New Roman" w:hAnsi="Times New Roman" w:cs="Times New Roman"/>
          <w:b/>
          <w:sz w:val="24"/>
          <w:szCs w:val="24"/>
        </w:rPr>
        <w:t>Организация- разработчик:</w:t>
      </w:r>
      <w:r w:rsidRPr="00873B2D">
        <w:rPr>
          <w:rFonts w:ascii="Times New Roman" w:hAnsi="Times New Roman" w:cs="Times New Roman"/>
          <w:sz w:val="24"/>
          <w:szCs w:val="24"/>
        </w:rPr>
        <w:t xml:space="preserve"> КГБПОУ «</w:t>
      </w:r>
      <w:proofErr w:type="spellStart"/>
      <w:r w:rsidRPr="00873B2D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873B2D"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6E1973" w:rsidRPr="00873B2D" w:rsidRDefault="006E1973" w:rsidP="006E197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873B2D">
        <w:rPr>
          <w:rFonts w:ascii="Times New Roman" w:hAnsi="Times New Roman" w:cs="Times New Roman"/>
          <w:b/>
          <w:sz w:val="24"/>
          <w:szCs w:val="24"/>
        </w:rPr>
        <w:t>Разработчики:</w:t>
      </w:r>
      <w:r w:rsidRPr="00873B2D">
        <w:rPr>
          <w:rFonts w:ascii="Times New Roman" w:hAnsi="Times New Roman" w:cs="Times New Roman"/>
          <w:sz w:val="24"/>
          <w:szCs w:val="24"/>
        </w:rPr>
        <w:t xml:space="preserve"> Жукова А.С.,  преподаватель </w:t>
      </w:r>
      <w:proofErr w:type="spellStart"/>
      <w:r w:rsidRPr="00873B2D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873B2D">
        <w:rPr>
          <w:rFonts w:ascii="Times New Roman" w:hAnsi="Times New Roman" w:cs="Times New Roman"/>
          <w:sz w:val="24"/>
          <w:szCs w:val="24"/>
        </w:rPr>
        <w:t xml:space="preserve"> дисциплин по УГПС 43.00.00</w:t>
      </w:r>
    </w:p>
    <w:p w:rsidR="006E1973" w:rsidRPr="00873B2D" w:rsidRDefault="006E1973" w:rsidP="006E197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6E1973" w:rsidRPr="00873B2D" w:rsidRDefault="006E1973" w:rsidP="006E197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3B2D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873B2D">
        <w:rPr>
          <w:rFonts w:ascii="Times New Roman" w:hAnsi="Times New Roman" w:cs="Times New Roman"/>
          <w:sz w:val="24"/>
          <w:szCs w:val="24"/>
        </w:rPr>
        <w:t xml:space="preserve"> предметно-методической комиссией (ПЦК) по УГПС.43.00.00 протокол № 8 от «27» апреля 2023г.</w:t>
      </w:r>
    </w:p>
    <w:p w:rsidR="006E1973" w:rsidRPr="00873B2D" w:rsidRDefault="006E1973" w:rsidP="006E197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E1973" w:rsidRPr="00873B2D" w:rsidRDefault="006E1973" w:rsidP="006E197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73B2D">
        <w:rPr>
          <w:rFonts w:ascii="Times New Roman" w:hAnsi="Times New Roman" w:cs="Times New Roman"/>
          <w:sz w:val="24"/>
          <w:szCs w:val="24"/>
        </w:rPr>
        <w:t>Председатель ПЦК _</w:t>
      </w:r>
      <w:r w:rsidR="00FF1818">
        <w:rPr>
          <w:rFonts w:ascii="Times New Roman" w:hAnsi="Times New Roman" w:cs="Times New Roman"/>
          <w:sz w:val="24"/>
          <w:szCs w:val="24"/>
        </w:rPr>
        <w:t xml:space="preserve">___________________ С.Н. </w:t>
      </w:r>
      <w:proofErr w:type="spellStart"/>
      <w:r w:rsidR="00FF1818">
        <w:rPr>
          <w:rFonts w:ascii="Times New Roman" w:hAnsi="Times New Roman" w:cs="Times New Roman"/>
          <w:sz w:val="24"/>
          <w:szCs w:val="24"/>
        </w:rPr>
        <w:t>Лагохина</w:t>
      </w:r>
      <w:proofErr w:type="spellEnd"/>
    </w:p>
    <w:p w:rsidR="006E1973" w:rsidRPr="00873B2D" w:rsidRDefault="006E1973" w:rsidP="006E197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73B2D">
        <w:rPr>
          <w:rFonts w:ascii="Times New Roman" w:hAnsi="Times New Roman" w:cs="Times New Roman"/>
          <w:sz w:val="24"/>
          <w:szCs w:val="24"/>
        </w:rPr>
        <w:t xml:space="preserve">                                             подпись               инициалы, фамилия</w:t>
      </w:r>
    </w:p>
    <w:p w:rsidR="000402D8" w:rsidRPr="006E1973" w:rsidRDefault="006E1973" w:rsidP="006E197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</w:pPr>
      <w:r w:rsidRPr="00873B2D">
        <w:rPr>
          <w:caps/>
        </w:rPr>
        <w:br w:type="page"/>
      </w:r>
    </w:p>
    <w:p w:rsidR="000402D8" w:rsidRPr="00182524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1C2" w:rsidRDefault="00E821C2" w:rsidP="00E821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82524"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808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719"/>
      </w:tblGrid>
      <w:tr w:rsidR="006E1973" w:rsidRPr="006E1973" w:rsidTr="006E1973">
        <w:tc>
          <w:tcPr>
            <w:tcW w:w="7364" w:type="dxa"/>
          </w:tcPr>
          <w:p w:rsidR="006E1973" w:rsidRPr="006E1973" w:rsidRDefault="006E1973" w:rsidP="006E1973">
            <w:pPr>
              <w:pStyle w:val="1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719" w:type="dxa"/>
          </w:tcPr>
          <w:p w:rsidR="006E1973" w:rsidRPr="006E1973" w:rsidRDefault="006E1973" w:rsidP="006E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97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6E1973" w:rsidRPr="006E1973" w:rsidTr="006E1973">
        <w:tc>
          <w:tcPr>
            <w:tcW w:w="7364" w:type="dxa"/>
          </w:tcPr>
          <w:p w:rsidR="006E1973" w:rsidRPr="006E1973" w:rsidRDefault="006E1973" w:rsidP="006E1973">
            <w:pPr>
              <w:pStyle w:val="1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6E1973">
              <w:rPr>
                <w:rFonts w:ascii="Times New Roman" w:hAnsi="Times New Roman"/>
                <w:b w:val="0"/>
                <w:sz w:val="24"/>
                <w:szCs w:val="24"/>
              </w:rPr>
              <w:t>1.Пояснительная записка</w:t>
            </w:r>
          </w:p>
        </w:tc>
        <w:tc>
          <w:tcPr>
            <w:tcW w:w="719" w:type="dxa"/>
          </w:tcPr>
          <w:p w:rsidR="006E1973" w:rsidRPr="006E1973" w:rsidRDefault="006E1973" w:rsidP="006E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9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E1973" w:rsidRPr="006E1973" w:rsidTr="006E1973">
        <w:tc>
          <w:tcPr>
            <w:tcW w:w="7364" w:type="dxa"/>
          </w:tcPr>
          <w:p w:rsidR="006E1973" w:rsidRPr="006E1973" w:rsidRDefault="006E1973" w:rsidP="006E1973">
            <w:pPr>
              <w:pStyle w:val="1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E1973">
              <w:rPr>
                <w:rFonts w:ascii="Times New Roman" w:hAnsi="Times New Roman"/>
                <w:b w:val="0"/>
                <w:sz w:val="24"/>
                <w:szCs w:val="24"/>
              </w:rPr>
              <w:t>2.Паспорт программы учебной практики</w:t>
            </w:r>
          </w:p>
        </w:tc>
        <w:tc>
          <w:tcPr>
            <w:tcW w:w="719" w:type="dxa"/>
          </w:tcPr>
          <w:p w:rsidR="006E1973" w:rsidRPr="006E1973" w:rsidRDefault="006E1973" w:rsidP="006E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9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E1973" w:rsidRPr="006E1973" w:rsidTr="006E1973">
        <w:tc>
          <w:tcPr>
            <w:tcW w:w="7364" w:type="dxa"/>
          </w:tcPr>
          <w:p w:rsidR="006E1973" w:rsidRPr="006E1973" w:rsidRDefault="006E1973" w:rsidP="006E1973">
            <w:pPr>
              <w:pStyle w:val="1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E1973">
              <w:rPr>
                <w:rFonts w:ascii="Times New Roman" w:hAnsi="Times New Roman"/>
                <w:b w:val="0"/>
                <w:sz w:val="24"/>
                <w:szCs w:val="24"/>
              </w:rPr>
              <w:t>3.Тематический план учебной практики</w:t>
            </w:r>
          </w:p>
        </w:tc>
        <w:tc>
          <w:tcPr>
            <w:tcW w:w="719" w:type="dxa"/>
          </w:tcPr>
          <w:p w:rsidR="006E1973" w:rsidRPr="006E1973" w:rsidRDefault="006E1973" w:rsidP="006E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9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E1973" w:rsidRPr="006E1973" w:rsidTr="006E1973">
        <w:tc>
          <w:tcPr>
            <w:tcW w:w="7364" w:type="dxa"/>
          </w:tcPr>
          <w:p w:rsidR="006E1973" w:rsidRPr="006E1973" w:rsidRDefault="006E1973" w:rsidP="006E1973">
            <w:pPr>
              <w:pStyle w:val="1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6E1973">
              <w:rPr>
                <w:rFonts w:ascii="Times New Roman" w:hAnsi="Times New Roman"/>
                <w:b w:val="0"/>
                <w:sz w:val="24"/>
                <w:szCs w:val="24"/>
              </w:rPr>
              <w:t>4.Содержание учебной практики</w:t>
            </w:r>
          </w:p>
        </w:tc>
        <w:tc>
          <w:tcPr>
            <w:tcW w:w="719" w:type="dxa"/>
          </w:tcPr>
          <w:p w:rsidR="006E1973" w:rsidRPr="006E1973" w:rsidRDefault="006E1973" w:rsidP="006E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9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E1973" w:rsidRPr="006E1973" w:rsidTr="006E1973">
        <w:trPr>
          <w:trHeight w:val="315"/>
        </w:trPr>
        <w:tc>
          <w:tcPr>
            <w:tcW w:w="7364" w:type="dxa"/>
          </w:tcPr>
          <w:p w:rsidR="006E1973" w:rsidRPr="006E1973" w:rsidRDefault="006E1973" w:rsidP="006E1973">
            <w:pPr>
              <w:pStyle w:val="1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6E1973">
              <w:rPr>
                <w:rFonts w:ascii="Times New Roman" w:hAnsi="Times New Roman"/>
                <w:b w:val="0"/>
                <w:sz w:val="24"/>
                <w:szCs w:val="24"/>
              </w:rPr>
              <w:t>5.Условия организации и проведения программы учебной практики</w:t>
            </w:r>
          </w:p>
        </w:tc>
        <w:tc>
          <w:tcPr>
            <w:tcW w:w="719" w:type="dxa"/>
          </w:tcPr>
          <w:p w:rsidR="006E1973" w:rsidRPr="006E1973" w:rsidRDefault="006E1973" w:rsidP="006E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97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6E1973" w:rsidRPr="006E1973" w:rsidTr="006E1973">
        <w:trPr>
          <w:trHeight w:val="325"/>
        </w:trPr>
        <w:tc>
          <w:tcPr>
            <w:tcW w:w="7364" w:type="dxa"/>
          </w:tcPr>
          <w:p w:rsidR="006E1973" w:rsidRPr="006E1973" w:rsidRDefault="006E1973" w:rsidP="006E1973">
            <w:pPr>
              <w:pStyle w:val="1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6E1973">
              <w:rPr>
                <w:rFonts w:ascii="Times New Roman" w:hAnsi="Times New Roman"/>
                <w:b w:val="0"/>
                <w:sz w:val="24"/>
                <w:szCs w:val="24"/>
              </w:rPr>
              <w:t>6.Контроль и оценка результатов освоения учебной практики</w:t>
            </w:r>
          </w:p>
        </w:tc>
        <w:tc>
          <w:tcPr>
            <w:tcW w:w="719" w:type="dxa"/>
          </w:tcPr>
          <w:p w:rsidR="006E1973" w:rsidRPr="006E1973" w:rsidRDefault="006E1973" w:rsidP="006E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97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6E1973" w:rsidRPr="006E1973" w:rsidTr="006E1973">
        <w:tc>
          <w:tcPr>
            <w:tcW w:w="7364" w:type="dxa"/>
          </w:tcPr>
          <w:p w:rsidR="006E1973" w:rsidRPr="006E1973" w:rsidRDefault="006E1973" w:rsidP="006E1973">
            <w:pPr>
              <w:pStyle w:val="1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E1973">
              <w:rPr>
                <w:rFonts w:ascii="Times New Roman" w:hAnsi="Times New Roman"/>
                <w:b w:val="0"/>
                <w:sz w:val="24"/>
                <w:szCs w:val="24"/>
              </w:rPr>
              <w:t>7.Лист внесения изменений</w:t>
            </w:r>
          </w:p>
        </w:tc>
        <w:tc>
          <w:tcPr>
            <w:tcW w:w="719" w:type="dxa"/>
          </w:tcPr>
          <w:p w:rsidR="006E1973" w:rsidRPr="006E1973" w:rsidRDefault="006E1973" w:rsidP="006E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97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</w:tbl>
    <w:p w:rsidR="006E1973" w:rsidRPr="006E1973" w:rsidRDefault="006E1973" w:rsidP="006E1973">
      <w:pPr>
        <w:rPr>
          <w:rFonts w:ascii="Times New Roman" w:hAnsi="Times New Roman" w:cs="Times New Roman"/>
          <w:sz w:val="24"/>
          <w:szCs w:val="24"/>
        </w:rPr>
      </w:pPr>
    </w:p>
    <w:p w:rsidR="00E821C2" w:rsidRPr="00182524" w:rsidRDefault="00E821C2" w:rsidP="00E821C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402D8" w:rsidRPr="00182524" w:rsidRDefault="000402D8" w:rsidP="000402D8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0402D8" w:rsidRPr="00182524" w:rsidSect="00E81B14">
          <w:footerReference w:type="default" r:id="rId8"/>
          <w:pgSz w:w="11906" w:h="16838"/>
          <w:pgMar w:top="1134" w:right="851" w:bottom="1134" w:left="1701" w:header="709" w:footer="709" w:gutter="0"/>
          <w:cols w:space="720"/>
        </w:sectPr>
      </w:pPr>
    </w:p>
    <w:p w:rsidR="000402D8" w:rsidRPr="006E1973" w:rsidRDefault="000402D8" w:rsidP="006E1973">
      <w:pPr>
        <w:pStyle w:val="ad"/>
        <w:numPr>
          <w:ilvl w:val="0"/>
          <w:numId w:val="22"/>
        </w:numPr>
        <w:jc w:val="center"/>
        <w:rPr>
          <w:b/>
          <w:szCs w:val="24"/>
        </w:rPr>
      </w:pPr>
      <w:r w:rsidRPr="006E1973">
        <w:rPr>
          <w:b/>
          <w:szCs w:val="24"/>
        </w:rPr>
        <w:lastRenderedPageBreak/>
        <w:t>ПОЯСНИТЕЛЬНАЯ ЗАПИСКА</w:t>
      </w:r>
    </w:p>
    <w:p w:rsidR="006E1973" w:rsidRPr="00873B2D" w:rsidRDefault="006E1973" w:rsidP="006E197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3B2D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6E1973" w:rsidRPr="00873B2D" w:rsidRDefault="006E1973" w:rsidP="006E1973">
      <w:pPr>
        <w:autoSpaceDE w:val="0"/>
        <w:autoSpaceDN w:val="0"/>
        <w:adjustRightInd w:val="0"/>
        <w:jc w:val="both"/>
        <w:rPr>
          <w:rStyle w:val="affffff5"/>
          <w:rFonts w:ascii="Times New Roman" w:hAnsi="Times New Roman" w:cs="Times New Roman"/>
          <w:b w:val="0"/>
          <w:sz w:val="24"/>
          <w:szCs w:val="24"/>
        </w:rPr>
      </w:pPr>
      <w:r w:rsidRPr="00873B2D">
        <w:rPr>
          <w:rStyle w:val="affffff5"/>
          <w:rFonts w:ascii="Times New Roman" w:hAnsi="Times New Roman" w:cs="Times New Roman"/>
          <w:sz w:val="24"/>
          <w:szCs w:val="24"/>
        </w:rPr>
        <w:t xml:space="preserve">приказа Министерства образования и науки Российской Федерации № </w:t>
      </w:r>
      <w:r w:rsidRPr="00873B2D">
        <w:rPr>
          <w:rFonts w:ascii="Times New Roman" w:hAnsi="Times New Roman" w:cs="Times New Roman"/>
          <w:sz w:val="24"/>
          <w:szCs w:val="24"/>
        </w:rPr>
        <w:t>1569</w:t>
      </w:r>
      <w:r w:rsidRPr="00873B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3B2D">
        <w:rPr>
          <w:rStyle w:val="affffff5"/>
          <w:rFonts w:ascii="Times New Roman" w:hAnsi="Times New Roman" w:cs="Times New Roman"/>
          <w:sz w:val="24"/>
          <w:szCs w:val="24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873B2D">
        <w:rPr>
          <w:rFonts w:ascii="Times New Roman" w:hAnsi="Times New Roman" w:cs="Times New Roman"/>
          <w:sz w:val="24"/>
          <w:szCs w:val="24"/>
        </w:rPr>
        <w:t xml:space="preserve">43.02.15 Поварское и кондитерское дело». </w:t>
      </w:r>
    </w:p>
    <w:p w:rsidR="006E1973" w:rsidRPr="00873B2D" w:rsidRDefault="006E1973" w:rsidP="006E1973">
      <w:pPr>
        <w:jc w:val="both"/>
        <w:rPr>
          <w:rFonts w:ascii="Times New Roman" w:hAnsi="Times New Roman" w:cs="Times New Roman"/>
          <w:sz w:val="24"/>
          <w:szCs w:val="24"/>
        </w:rPr>
      </w:pPr>
      <w:r w:rsidRPr="00873B2D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2022г.</w:t>
      </w:r>
    </w:p>
    <w:p w:rsidR="006E1973" w:rsidRPr="006E1973" w:rsidRDefault="006E1973" w:rsidP="006E1973">
      <w:pPr>
        <w:pStyle w:val="ad"/>
        <w:numPr>
          <w:ilvl w:val="0"/>
          <w:numId w:val="22"/>
        </w:numPr>
        <w:jc w:val="center"/>
        <w:rPr>
          <w:b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E1973" w:rsidRDefault="006E1973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E1973" w:rsidRDefault="006E1973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E1973" w:rsidRDefault="006E1973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E1973" w:rsidRDefault="006E1973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E1973" w:rsidRDefault="006E1973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E1973" w:rsidRDefault="006E1973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E1973" w:rsidRPr="00182524" w:rsidRDefault="006E1973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182524" w:rsidRDefault="00182524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182524" w:rsidRDefault="00182524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182524" w:rsidRDefault="00182524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182524" w:rsidRPr="00182524" w:rsidRDefault="00182524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BA46B6" w:rsidRPr="006E1973" w:rsidRDefault="000402D8" w:rsidP="006E1973">
      <w:pPr>
        <w:pStyle w:val="ad"/>
        <w:numPr>
          <w:ilvl w:val="0"/>
          <w:numId w:val="22"/>
        </w:numPr>
        <w:spacing w:after="0"/>
        <w:jc w:val="center"/>
        <w:rPr>
          <w:b/>
          <w:szCs w:val="24"/>
        </w:rPr>
      </w:pPr>
      <w:r w:rsidRPr="006E1973">
        <w:rPr>
          <w:b/>
          <w:szCs w:val="24"/>
        </w:rPr>
        <w:lastRenderedPageBreak/>
        <w:t>ПАСПОРТ  ПРОГРАММЫ</w:t>
      </w:r>
    </w:p>
    <w:p w:rsidR="006E1973" w:rsidRPr="006E1973" w:rsidRDefault="006E1973" w:rsidP="006E1973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1973">
        <w:rPr>
          <w:rFonts w:ascii="Times New Roman" w:hAnsi="Times New Roman" w:cs="Times New Roman"/>
          <w:b/>
          <w:sz w:val="24"/>
          <w:szCs w:val="24"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6E1973" w:rsidRPr="006E1973" w:rsidRDefault="006E1973" w:rsidP="006E1973">
      <w:pPr>
        <w:spacing w:after="0"/>
        <w:rPr>
          <w:b/>
          <w:szCs w:val="24"/>
        </w:rPr>
      </w:pPr>
    </w:p>
    <w:p w:rsidR="006E1973" w:rsidRPr="00415CDF" w:rsidRDefault="006E1973" w:rsidP="006E1973">
      <w:pPr>
        <w:ind w:firstLine="770"/>
        <w:rPr>
          <w:rFonts w:ascii="Times New Roman" w:hAnsi="Times New Roman" w:cs="Times New Roman"/>
          <w:b/>
          <w:sz w:val="24"/>
          <w:szCs w:val="24"/>
        </w:rPr>
      </w:pPr>
      <w:r w:rsidRPr="00415CDF">
        <w:rPr>
          <w:rFonts w:ascii="Times New Roman" w:hAnsi="Times New Roman" w:cs="Times New Roman"/>
          <w:b/>
          <w:sz w:val="24"/>
          <w:szCs w:val="24"/>
        </w:rPr>
        <w:t>2.1. Область применения программы</w:t>
      </w:r>
    </w:p>
    <w:p w:rsidR="006E1973" w:rsidRPr="00415CDF" w:rsidRDefault="006E1973" w:rsidP="006E1973">
      <w:pPr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CDF">
        <w:rPr>
          <w:rFonts w:ascii="Times New Roman" w:hAnsi="Times New Roman" w:cs="Times New Roman"/>
          <w:sz w:val="24"/>
          <w:szCs w:val="24"/>
        </w:rPr>
        <w:t>Программа профессионального модуля является частью примерной основной образовательной программы в соответствии с ФГОС СПО по специальности 43.02.15 Поварское и кондитерское дело.</w:t>
      </w:r>
    </w:p>
    <w:p w:rsidR="006E1973" w:rsidRPr="00415CDF" w:rsidRDefault="006E1973" w:rsidP="006E19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CDF">
        <w:rPr>
          <w:rFonts w:ascii="Times New Roman" w:hAnsi="Times New Roman" w:cs="Times New Roman"/>
          <w:b/>
          <w:sz w:val="24"/>
          <w:szCs w:val="24"/>
        </w:rPr>
        <w:t xml:space="preserve">2.2. Цель и планируемые результаты освоения профессионального модуля </w:t>
      </w:r>
    </w:p>
    <w:p w:rsidR="006E1973" w:rsidRPr="00415CDF" w:rsidRDefault="006E1973" w:rsidP="00AC522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CDF">
        <w:rPr>
          <w:rFonts w:ascii="Times New Roman" w:hAnsi="Times New Roman" w:cs="Times New Roman"/>
          <w:sz w:val="24"/>
          <w:szCs w:val="24"/>
        </w:rPr>
        <w:t>В результате изучения профессионального модуля студент должен освоить вид профессиональной деятельности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 и соответствующие ему общие и профессиональные компетенции:</w:t>
      </w:r>
    </w:p>
    <w:p w:rsidR="000402D8" w:rsidRDefault="006E1973" w:rsidP="006E1973">
      <w:pPr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CDF">
        <w:rPr>
          <w:rFonts w:ascii="Times New Roman" w:hAnsi="Times New Roman" w:cs="Times New Roman"/>
          <w:b/>
          <w:sz w:val="24"/>
          <w:szCs w:val="24"/>
        </w:rPr>
        <w:t>2.2.1. Перечень общих компетенций</w:t>
      </w:r>
    </w:p>
    <w:p w:rsidR="003A2A46" w:rsidRPr="006E1973" w:rsidRDefault="003A2A46" w:rsidP="006E1973">
      <w:pPr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AC522E" w:rsidRPr="00AC522E" w:rsidTr="00C676A7">
        <w:tc>
          <w:tcPr>
            <w:tcW w:w="1229" w:type="dxa"/>
          </w:tcPr>
          <w:p w:rsidR="00AC522E" w:rsidRPr="00AC522E" w:rsidRDefault="00AC522E" w:rsidP="00AC522E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342" w:type="dxa"/>
          </w:tcPr>
          <w:p w:rsidR="00AC522E" w:rsidRPr="00AC522E" w:rsidRDefault="00AC522E" w:rsidP="00AC522E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Наименование общих компетенций</w:t>
            </w:r>
          </w:p>
        </w:tc>
      </w:tr>
      <w:tr w:rsidR="00AC522E" w:rsidRPr="00AC522E" w:rsidTr="00C676A7">
        <w:trPr>
          <w:trHeight w:val="327"/>
        </w:trPr>
        <w:tc>
          <w:tcPr>
            <w:tcW w:w="1229" w:type="dxa"/>
          </w:tcPr>
          <w:p w:rsidR="00AC522E" w:rsidRPr="00AC522E" w:rsidRDefault="00AC522E" w:rsidP="00AC522E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 01.</w:t>
            </w:r>
          </w:p>
        </w:tc>
        <w:tc>
          <w:tcPr>
            <w:tcW w:w="8342" w:type="dxa"/>
          </w:tcPr>
          <w:p w:rsidR="00AC522E" w:rsidRPr="00AC522E" w:rsidRDefault="00AC522E" w:rsidP="00AC522E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AC522E" w:rsidRPr="00AC522E" w:rsidTr="00C676A7">
        <w:tc>
          <w:tcPr>
            <w:tcW w:w="1229" w:type="dxa"/>
          </w:tcPr>
          <w:p w:rsidR="00AC522E" w:rsidRPr="00AC522E" w:rsidRDefault="00AC522E" w:rsidP="00AC522E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 02.</w:t>
            </w:r>
          </w:p>
        </w:tc>
        <w:tc>
          <w:tcPr>
            <w:tcW w:w="8342" w:type="dxa"/>
          </w:tcPr>
          <w:p w:rsidR="00AC522E" w:rsidRPr="00AC522E" w:rsidRDefault="00AC522E" w:rsidP="00AC522E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AC522E" w:rsidRPr="00AC522E" w:rsidTr="00C676A7">
        <w:tc>
          <w:tcPr>
            <w:tcW w:w="1229" w:type="dxa"/>
          </w:tcPr>
          <w:p w:rsidR="00AC522E" w:rsidRPr="00AC522E" w:rsidRDefault="00AC522E" w:rsidP="00AC522E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ОК.03</w:t>
            </w:r>
          </w:p>
        </w:tc>
        <w:tc>
          <w:tcPr>
            <w:tcW w:w="8342" w:type="dxa"/>
          </w:tcPr>
          <w:p w:rsidR="00AC522E" w:rsidRPr="00AC522E" w:rsidRDefault="00AC522E" w:rsidP="00AC522E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AC522E" w:rsidRPr="00AC522E" w:rsidTr="00C676A7">
        <w:tc>
          <w:tcPr>
            <w:tcW w:w="1229" w:type="dxa"/>
          </w:tcPr>
          <w:p w:rsidR="00AC522E" w:rsidRPr="00AC522E" w:rsidRDefault="00AC522E" w:rsidP="00AC522E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ОК.04</w:t>
            </w:r>
          </w:p>
        </w:tc>
        <w:tc>
          <w:tcPr>
            <w:tcW w:w="8342" w:type="dxa"/>
          </w:tcPr>
          <w:p w:rsidR="00AC522E" w:rsidRPr="00AC522E" w:rsidRDefault="00AC522E" w:rsidP="00AC522E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AC522E" w:rsidRPr="00AC522E" w:rsidTr="00C676A7">
        <w:tc>
          <w:tcPr>
            <w:tcW w:w="1229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ОК.05</w:t>
            </w:r>
          </w:p>
        </w:tc>
        <w:tc>
          <w:tcPr>
            <w:tcW w:w="8342" w:type="dxa"/>
          </w:tcPr>
          <w:p w:rsidR="00AC522E" w:rsidRPr="00AC522E" w:rsidRDefault="00AC522E" w:rsidP="00AC522E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AC522E" w:rsidRPr="00AC522E" w:rsidTr="00C676A7">
        <w:tc>
          <w:tcPr>
            <w:tcW w:w="1229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ОК.06</w:t>
            </w:r>
          </w:p>
        </w:tc>
        <w:tc>
          <w:tcPr>
            <w:tcW w:w="8342" w:type="dxa"/>
          </w:tcPr>
          <w:p w:rsidR="00AC522E" w:rsidRPr="00AC522E" w:rsidRDefault="00AC522E" w:rsidP="00AC522E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антикоррупционного</w:t>
            </w:r>
            <w:proofErr w:type="spellEnd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поведения</w:t>
            </w:r>
          </w:p>
        </w:tc>
      </w:tr>
      <w:tr w:rsidR="00AC522E" w:rsidRPr="00AC522E" w:rsidTr="00C676A7">
        <w:tc>
          <w:tcPr>
            <w:tcW w:w="1229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ОК.07</w:t>
            </w:r>
          </w:p>
        </w:tc>
        <w:tc>
          <w:tcPr>
            <w:tcW w:w="8342" w:type="dxa"/>
          </w:tcPr>
          <w:p w:rsidR="00AC522E" w:rsidRPr="00AC522E" w:rsidRDefault="00AC522E" w:rsidP="00AC522E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AC522E" w:rsidRPr="00AC522E" w:rsidTr="00C676A7">
        <w:tc>
          <w:tcPr>
            <w:tcW w:w="1229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ОК.09</w:t>
            </w:r>
          </w:p>
        </w:tc>
        <w:tc>
          <w:tcPr>
            <w:tcW w:w="8342" w:type="dxa"/>
          </w:tcPr>
          <w:p w:rsidR="00AC522E" w:rsidRPr="00AC522E" w:rsidRDefault="00AC522E" w:rsidP="00AC522E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AC522E" w:rsidRPr="00AC522E" w:rsidTr="00C676A7">
        <w:tc>
          <w:tcPr>
            <w:tcW w:w="1229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ОК.10</w:t>
            </w:r>
          </w:p>
        </w:tc>
        <w:tc>
          <w:tcPr>
            <w:tcW w:w="8342" w:type="dxa"/>
          </w:tcPr>
          <w:p w:rsidR="00AC522E" w:rsidRPr="00AC522E" w:rsidRDefault="00AC522E" w:rsidP="00AC522E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AC522E" w:rsidRPr="00AC522E" w:rsidTr="00C676A7">
        <w:tc>
          <w:tcPr>
            <w:tcW w:w="1229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 11</w:t>
            </w:r>
          </w:p>
        </w:tc>
        <w:tc>
          <w:tcPr>
            <w:tcW w:w="8342" w:type="dxa"/>
          </w:tcPr>
          <w:p w:rsidR="00AC522E" w:rsidRPr="00AC522E" w:rsidRDefault="00AC522E" w:rsidP="00AC522E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FE529B" w:rsidRDefault="00FE529B" w:rsidP="00FE529B">
      <w:pPr>
        <w:rPr>
          <w:rFonts w:ascii="Times New Roman" w:hAnsi="Times New Roman" w:cs="Times New Roman"/>
          <w:sz w:val="24"/>
          <w:szCs w:val="24"/>
        </w:rPr>
      </w:pPr>
    </w:p>
    <w:p w:rsidR="00AC522E" w:rsidRPr="00AC522E" w:rsidRDefault="00AC522E" w:rsidP="00AC522E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C522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8470"/>
      </w:tblGrid>
      <w:tr w:rsidR="00AC522E" w:rsidRPr="00AC522E" w:rsidTr="00C676A7">
        <w:tc>
          <w:tcPr>
            <w:tcW w:w="1384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left="999" w:hanging="421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left="999" w:hanging="421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AC522E" w:rsidRPr="00AC522E" w:rsidTr="00C676A7">
        <w:tc>
          <w:tcPr>
            <w:tcW w:w="1384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2</w:t>
            </w:r>
          </w:p>
        </w:tc>
        <w:tc>
          <w:tcPr>
            <w:tcW w:w="8470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C522E" w:rsidRPr="00AC522E" w:rsidTr="00C676A7">
        <w:tc>
          <w:tcPr>
            <w:tcW w:w="1384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2.1.</w:t>
            </w:r>
          </w:p>
        </w:tc>
        <w:tc>
          <w:tcPr>
            <w:tcW w:w="8470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</w:tr>
      <w:tr w:rsidR="00AC522E" w:rsidRPr="00AC522E" w:rsidTr="00C676A7">
        <w:tc>
          <w:tcPr>
            <w:tcW w:w="1384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2.2</w:t>
            </w:r>
          </w:p>
        </w:tc>
        <w:tc>
          <w:tcPr>
            <w:tcW w:w="8470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C522E" w:rsidRPr="00AC522E" w:rsidTr="00C676A7">
        <w:tc>
          <w:tcPr>
            <w:tcW w:w="1384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2.3</w:t>
            </w:r>
          </w:p>
        </w:tc>
        <w:tc>
          <w:tcPr>
            <w:tcW w:w="8470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</w:tr>
      <w:tr w:rsidR="00AC522E" w:rsidRPr="00AC522E" w:rsidTr="00C676A7">
        <w:tc>
          <w:tcPr>
            <w:tcW w:w="1384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2.4</w:t>
            </w:r>
          </w:p>
        </w:tc>
        <w:tc>
          <w:tcPr>
            <w:tcW w:w="8470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C522E" w:rsidRPr="00AC522E" w:rsidTr="00C676A7">
        <w:tc>
          <w:tcPr>
            <w:tcW w:w="1384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2.5</w:t>
            </w:r>
          </w:p>
        </w:tc>
        <w:tc>
          <w:tcPr>
            <w:tcW w:w="8470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C522E" w:rsidRPr="00AC522E" w:rsidTr="00C676A7">
        <w:tc>
          <w:tcPr>
            <w:tcW w:w="1384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2.6</w:t>
            </w:r>
          </w:p>
        </w:tc>
        <w:tc>
          <w:tcPr>
            <w:tcW w:w="8470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C522E" w:rsidRPr="00AC522E" w:rsidTr="00C676A7">
        <w:tc>
          <w:tcPr>
            <w:tcW w:w="1384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2.7</w:t>
            </w:r>
          </w:p>
        </w:tc>
        <w:tc>
          <w:tcPr>
            <w:tcW w:w="8470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C522E" w:rsidRPr="00AC522E" w:rsidTr="00C676A7">
        <w:tc>
          <w:tcPr>
            <w:tcW w:w="1384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2.8</w:t>
            </w:r>
          </w:p>
        </w:tc>
        <w:tc>
          <w:tcPr>
            <w:tcW w:w="8470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Осуществлять разработку, адаптацию  рецептур горячих блюд, кулинарных изделий, </w:t>
            </w:r>
            <w:proofErr w:type="gramStart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закусок</w:t>
            </w:r>
            <w:proofErr w:type="gramEnd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 том числе авторских, </w:t>
            </w:r>
            <w:proofErr w:type="spellStart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региональных с учетом потребностей различных категорий потребителей</w:t>
            </w:r>
          </w:p>
        </w:tc>
      </w:tr>
    </w:tbl>
    <w:p w:rsidR="00AC522E" w:rsidRPr="00AC522E" w:rsidRDefault="00AC522E" w:rsidP="00AC522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2637F" w:rsidRPr="008D640B" w:rsidRDefault="00C2637F" w:rsidP="00C2637F">
      <w:pPr>
        <w:rPr>
          <w:rFonts w:ascii="Times New Roman" w:hAnsi="Times New Roman" w:cs="Times New Roman"/>
          <w:bCs/>
          <w:sz w:val="24"/>
          <w:szCs w:val="24"/>
        </w:rPr>
      </w:pPr>
    </w:p>
    <w:p w:rsidR="00C2637F" w:rsidRPr="008D640B" w:rsidRDefault="00C2637F" w:rsidP="00C2637F">
      <w:pPr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38"/>
        <w:gridCol w:w="7938"/>
      </w:tblGrid>
      <w:tr w:rsidR="00AC522E" w:rsidRPr="00AC522E" w:rsidTr="00C676A7">
        <w:tc>
          <w:tcPr>
            <w:tcW w:w="1838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938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разработке ассортимента горячей кулинарной продукции с учетом потребностей различных категорий потребителей, видов и форм обслуживания;</w:t>
            </w:r>
          </w:p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разработке,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left="-5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подборе в соответствии с технологическими требованиями, оценке качества, безопасности продуктов, полуфабрикатов, приготовлении различными методами, творческом оформлении, эстетичной подаче </w:t>
            </w: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горячих блюд, кулинарных изделий, закусок сложного ассортимента, в том числе авторских, </w:t>
            </w:r>
            <w:proofErr w:type="spellStart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</w:p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left="-5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упаковке, хранении готовой продукции с учетом требований к безопасности;</w:t>
            </w:r>
          </w:p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left="-5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контроле</w:t>
            </w:r>
            <w:proofErr w:type="gramEnd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качества и безопасности готовой кулинарной продукции;</w:t>
            </w:r>
          </w:p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left="34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контроле</w:t>
            </w:r>
            <w:proofErr w:type="gramEnd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хранения и расхода продуктов</w:t>
            </w:r>
          </w:p>
        </w:tc>
      </w:tr>
      <w:tr w:rsidR="00AC522E" w:rsidRPr="00AC522E" w:rsidTr="00C676A7">
        <w:tc>
          <w:tcPr>
            <w:tcW w:w="1838" w:type="dxa"/>
          </w:tcPr>
          <w:p w:rsidR="00AC522E" w:rsidRPr="00AC522E" w:rsidRDefault="00AC522E" w:rsidP="00AC522E">
            <w:pPr>
              <w:widowControl w:val="0"/>
              <w:tabs>
                <w:tab w:val="right" w:pos="27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Уметь</w:t>
            </w:r>
          </w:p>
        </w:tc>
        <w:tc>
          <w:tcPr>
            <w:tcW w:w="7938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</w:t>
            </w:r>
            <w:proofErr w:type="spellStart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</w:p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их упаковку на вынос, хранение с учетом требований к безопасности готовой продукции;</w:t>
            </w:r>
          </w:p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</w:t>
            </w:r>
          </w:p>
        </w:tc>
      </w:tr>
      <w:tr w:rsidR="00AC522E" w:rsidRPr="00AC522E" w:rsidTr="00C676A7">
        <w:tc>
          <w:tcPr>
            <w:tcW w:w="1838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Знать </w:t>
            </w:r>
          </w:p>
        </w:tc>
        <w:tc>
          <w:tcPr>
            <w:tcW w:w="7938" w:type="dxa"/>
          </w:tcPr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ассортимент, требования к качеству, условия и сроки хранения супов, соусов, горячих блюд, кулинарных изделий, закусок сложного ассортимента, в т.ч. авторских, </w:t>
            </w:r>
            <w:proofErr w:type="spellStart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  <w:proofErr w:type="gramEnd"/>
          </w:p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left="-5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рецептуры, современные методы приготовления, варианты оформления и подачи супов, горячих блюд, кулинарных изделий, закусок сложного ассортимента, в том числе авторских, </w:t>
            </w:r>
            <w:proofErr w:type="spellStart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</w:p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left="-5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актуальные направления в приготовлении горячей кулинарной продукции;</w:t>
            </w:r>
          </w:p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горячей кулинарной продукции;</w:t>
            </w:r>
          </w:p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AC522E" w:rsidRPr="00AC522E" w:rsidRDefault="00AC522E" w:rsidP="00AC522E">
            <w:pPr>
              <w:widowControl w:val="0"/>
              <w:autoSpaceDE w:val="0"/>
              <w:autoSpaceDN w:val="0"/>
              <w:spacing w:after="0" w:line="240" w:lineRule="auto"/>
              <w:ind w:left="34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C5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горячих блюд, кулинарных изделий и закусок</w:t>
            </w:r>
          </w:p>
        </w:tc>
      </w:tr>
    </w:tbl>
    <w:p w:rsidR="00FE529B" w:rsidRPr="00182524" w:rsidRDefault="00FE529B" w:rsidP="00FE52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0BE0" w:rsidRPr="00182524" w:rsidRDefault="00A60BE0" w:rsidP="00C263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1973" w:rsidRDefault="006E1973" w:rsidP="006E197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3E6A" w:rsidRDefault="001D3E6A" w:rsidP="006E197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1973" w:rsidRPr="00182524" w:rsidRDefault="006E1973" w:rsidP="006E19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524">
        <w:rPr>
          <w:rFonts w:ascii="Times New Roman" w:hAnsi="Times New Roman" w:cs="Times New Roman"/>
          <w:b/>
          <w:sz w:val="24"/>
          <w:szCs w:val="24"/>
        </w:rPr>
        <w:lastRenderedPageBreak/>
        <w:t>2.4. Количество часов, на освоение профессионального модуля</w:t>
      </w:r>
    </w:p>
    <w:p w:rsidR="006E1973" w:rsidRDefault="006E1973" w:rsidP="00E874A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75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09"/>
        <w:gridCol w:w="1158"/>
      </w:tblGrid>
      <w:tr w:rsidR="006E1973" w:rsidRPr="008275A4" w:rsidTr="006E1973">
        <w:trPr>
          <w:trHeight w:val="572"/>
        </w:trPr>
        <w:tc>
          <w:tcPr>
            <w:tcW w:w="4382" w:type="pct"/>
            <w:vAlign w:val="center"/>
          </w:tcPr>
          <w:p w:rsidR="006E1973" w:rsidRPr="008275A4" w:rsidRDefault="006E1973" w:rsidP="006E19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5A4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618" w:type="pct"/>
            <w:vAlign w:val="center"/>
          </w:tcPr>
          <w:p w:rsidR="006E1973" w:rsidRPr="008275A4" w:rsidRDefault="006E1973" w:rsidP="006E197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7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6E1973" w:rsidRPr="008275A4" w:rsidTr="006E1973">
        <w:trPr>
          <w:trHeight w:val="467"/>
        </w:trPr>
        <w:tc>
          <w:tcPr>
            <w:tcW w:w="4382" w:type="pct"/>
            <w:vAlign w:val="center"/>
          </w:tcPr>
          <w:p w:rsidR="006E1973" w:rsidRPr="008275A4" w:rsidRDefault="006E1973" w:rsidP="006E1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5A4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618" w:type="pct"/>
            <w:vAlign w:val="center"/>
          </w:tcPr>
          <w:p w:rsidR="006E1973" w:rsidRPr="008275A4" w:rsidRDefault="001D3E6A" w:rsidP="006E197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5A4">
              <w:rPr>
                <w:rFonts w:ascii="Times New Roman" w:hAnsi="Times New Roman" w:cs="Times New Roman"/>
                <w:iCs/>
                <w:sz w:val="24"/>
                <w:szCs w:val="24"/>
              </w:rPr>
              <w:t>260</w:t>
            </w:r>
          </w:p>
        </w:tc>
      </w:tr>
      <w:tr w:rsidR="006E1973" w:rsidRPr="008275A4" w:rsidTr="006E1973">
        <w:trPr>
          <w:trHeight w:val="467"/>
        </w:trPr>
        <w:tc>
          <w:tcPr>
            <w:tcW w:w="4382" w:type="pct"/>
            <w:vAlign w:val="center"/>
          </w:tcPr>
          <w:p w:rsidR="006E1973" w:rsidRPr="008275A4" w:rsidRDefault="006E1973" w:rsidP="006E1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5A4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618" w:type="pct"/>
            <w:vAlign w:val="center"/>
          </w:tcPr>
          <w:p w:rsidR="006E1973" w:rsidRPr="008275A4" w:rsidRDefault="008275A4" w:rsidP="006E197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5A4">
              <w:rPr>
                <w:rFonts w:ascii="Times New Roman" w:hAnsi="Times New Roman" w:cs="Times New Roman"/>
                <w:iCs/>
                <w:sz w:val="24"/>
                <w:szCs w:val="24"/>
              </w:rPr>
              <w:t>67</w:t>
            </w:r>
          </w:p>
        </w:tc>
      </w:tr>
      <w:tr w:rsidR="006E1973" w:rsidRPr="008275A4" w:rsidTr="006E1973">
        <w:trPr>
          <w:trHeight w:val="467"/>
        </w:trPr>
        <w:tc>
          <w:tcPr>
            <w:tcW w:w="5000" w:type="pct"/>
            <w:gridSpan w:val="2"/>
            <w:vAlign w:val="center"/>
          </w:tcPr>
          <w:p w:rsidR="006E1973" w:rsidRPr="008275A4" w:rsidRDefault="006E1973" w:rsidP="006E197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5A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6E1973" w:rsidRPr="008275A4" w:rsidTr="006E1973">
        <w:trPr>
          <w:trHeight w:val="467"/>
        </w:trPr>
        <w:tc>
          <w:tcPr>
            <w:tcW w:w="4382" w:type="pct"/>
            <w:vAlign w:val="center"/>
          </w:tcPr>
          <w:p w:rsidR="006E1973" w:rsidRPr="008275A4" w:rsidRDefault="006E1973" w:rsidP="006E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5A4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18" w:type="pct"/>
            <w:vAlign w:val="center"/>
          </w:tcPr>
          <w:p w:rsidR="006E1973" w:rsidRPr="008275A4" w:rsidRDefault="006E1973" w:rsidP="006E197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6E1973" w:rsidRPr="008275A4" w:rsidRDefault="008275A4" w:rsidP="006E197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5A4">
              <w:rPr>
                <w:rFonts w:ascii="Times New Roman" w:hAnsi="Times New Roman" w:cs="Times New Roman"/>
                <w:iCs/>
                <w:sz w:val="24"/>
                <w:szCs w:val="24"/>
              </w:rPr>
              <w:t>187</w:t>
            </w:r>
          </w:p>
        </w:tc>
      </w:tr>
      <w:tr w:rsidR="006E1973" w:rsidRPr="008275A4" w:rsidTr="006E1973">
        <w:trPr>
          <w:trHeight w:val="467"/>
        </w:trPr>
        <w:tc>
          <w:tcPr>
            <w:tcW w:w="4382" w:type="pct"/>
            <w:vAlign w:val="center"/>
          </w:tcPr>
          <w:p w:rsidR="006E1973" w:rsidRPr="008275A4" w:rsidRDefault="006E1973" w:rsidP="006E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5A4">
              <w:rPr>
                <w:rFonts w:ascii="Times New Roman" w:hAnsi="Times New Roman" w:cs="Times New Roman"/>
                <w:sz w:val="24"/>
                <w:szCs w:val="24"/>
              </w:rPr>
              <w:t>лабораторные работы (если предусмотрено)</w:t>
            </w:r>
          </w:p>
        </w:tc>
        <w:tc>
          <w:tcPr>
            <w:tcW w:w="618" w:type="pct"/>
            <w:vAlign w:val="center"/>
          </w:tcPr>
          <w:p w:rsidR="006E1973" w:rsidRPr="008275A4" w:rsidRDefault="001D3E6A" w:rsidP="008275A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5A4">
              <w:rPr>
                <w:rFonts w:ascii="Times New Roman" w:hAnsi="Times New Roman" w:cs="Times New Roman"/>
                <w:iCs/>
                <w:sz w:val="24"/>
                <w:szCs w:val="24"/>
              </w:rPr>
              <w:t>28</w:t>
            </w:r>
          </w:p>
        </w:tc>
      </w:tr>
      <w:tr w:rsidR="006E1973" w:rsidRPr="008275A4" w:rsidTr="006E1973">
        <w:trPr>
          <w:trHeight w:val="467"/>
        </w:trPr>
        <w:tc>
          <w:tcPr>
            <w:tcW w:w="4382" w:type="pct"/>
            <w:vAlign w:val="center"/>
          </w:tcPr>
          <w:p w:rsidR="006E1973" w:rsidRPr="008275A4" w:rsidRDefault="006E1973" w:rsidP="006E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5A4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(если предусмотрено)</w:t>
            </w:r>
          </w:p>
        </w:tc>
        <w:tc>
          <w:tcPr>
            <w:tcW w:w="618" w:type="pct"/>
            <w:vAlign w:val="center"/>
          </w:tcPr>
          <w:p w:rsidR="006E1973" w:rsidRPr="008275A4" w:rsidRDefault="008275A4" w:rsidP="008275A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5A4">
              <w:rPr>
                <w:rFonts w:ascii="Times New Roman" w:hAnsi="Times New Roman" w:cs="Times New Roman"/>
                <w:iCs/>
                <w:sz w:val="24"/>
                <w:szCs w:val="24"/>
              </w:rPr>
              <w:t>39</w:t>
            </w:r>
          </w:p>
        </w:tc>
      </w:tr>
      <w:tr w:rsidR="006E1973" w:rsidRPr="008275A4" w:rsidTr="006E1973">
        <w:trPr>
          <w:trHeight w:val="467"/>
        </w:trPr>
        <w:tc>
          <w:tcPr>
            <w:tcW w:w="4382" w:type="pct"/>
            <w:vAlign w:val="center"/>
          </w:tcPr>
          <w:p w:rsidR="006E1973" w:rsidRPr="008275A4" w:rsidRDefault="006E1973" w:rsidP="006E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5A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618" w:type="pct"/>
            <w:vAlign w:val="center"/>
          </w:tcPr>
          <w:p w:rsidR="006E1973" w:rsidRPr="008275A4" w:rsidRDefault="001D3E6A" w:rsidP="006E197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5A4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6E1973" w:rsidRPr="008275A4" w:rsidTr="006E1973">
        <w:trPr>
          <w:trHeight w:val="621"/>
        </w:trPr>
        <w:tc>
          <w:tcPr>
            <w:tcW w:w="4382" w:type="pct"/>
            <w:vAlign w:val="center"/>
          </w:tcPr>
          <w:p w:rsidR="006E1973" w:rsidRPr="008275A4" w:rsidRDefault="006E1973" w:rsidP="006E1973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7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618" w:type="pct"/>
            <w:vAlign w:val="center"/>
          </w:tcPr>
          <w:p w:rsidR="006E1973" w:rsidRPr="008275A4" w:rsidRDefault="001D3E6A" w:rsidP="006E197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7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</w:tr>
      <w:tr w:rsidR="006E1973" w:rsidRPr="008275A4" w:rsidTr="006E1973">
        <w:trPr>
          <w:trHeight w:val="621"/>
        </w:trPr>
        <w:tc>
          <w:tcPr>
            <w:tcW w:w="4382" w:type="pct"/>
            <w:vAlign w:val="center"/>
          </w:tcPr>
          <w:p w:rsidR="006E1973" w:rsidRPr="008275A4" w:rsidRDefault="006E1973" w:rsidP="006E1973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7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в  форме экзамена</w:t>
            </w:r>
          </w:p>
        </w:tc>
        <w:tc>
          <w:tcPr>
            <w:tcW w:w="618" w:type="pct"/>
            <w:vAlign w:val="center"/>
          </w:tcPr>
          <w:p w:rsidR="006E1973" w:rsidRPr="008275A4" w:rsidRDefault="006E1973" w:rsidP="006E197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7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</w:tc>
      </w:tr>
    </w:tbl>
    <w:p w:rsidR="006E1973" w:rsidRDefault="006E1973" w:rsidP="006E1973">
      <w:pPr>
        <w:rPr>
          <w:b/>
        </w:rPr>
      </w:pPr>
    </w:p>
    <w:p w:rsidR="00E874A0" w:rsidRPr="00182524" w:rsidRDefault="006E1973" w:rsidP="006E1973">
      <w:pPr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b/>
        </w:rPr>
        <w:br w:type="page"/>
      </w:r>
    </w:p>
    <w:p w:rsidR="00E716C0" w:rsidRPr="00182524" w:rsidRDefault="00E716C0" w:rsidP="00BF7118">
      <w:pPr>
        <w:ind w:left="3119"/>
        <w:rPr>
          <w:rFonts w:ascii="Times New Roman" w:hAnsi="Times New Roman" w:cs="Times New Roman"/>
          <w:b/>
          <w:sz w:val="24"/>
          <w:szCs w:val="24"/>
        </w:rPr>
        <w:sectPr w:rsidR="00E716C0" w:rsidRPr="00182524" w:rsidSect="00E81B14">
          <w:pgSz w:w="11907" w:h="16840"/>
          <w:pgMar w:top="1134" w:right="851" w:bottom="992" w:left="1418" w:header="709" w:footer="709" w:gutter="0"/>
          <w:cols w:space="720"/>
        </w:sectPr>
      </w:pPr>
    </w:p>
    <w:p w:rsidR="00BF7118" w:rsidRPr="00182524" w:rsidRDefault="00BF7118" w:rsidP="00C2637F">
      <w:pPr>
        <w:ind w:left="311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524">
        <w:rPr>
          <w:rFonts w:ascii="Times New Roman" w:hAnsi="Times New Roman" w:cs="Times New Roman"/>
          <w:b/>
          <w:sz w:val="24"/>
          <w:szCs w:val="24"/>
        </w:rPr>
        <w:lastRenderedPageBreak/>
        <w:t>3.ТЕМАТИЧЕСКИЙ ПЛАН</w:t>
      </w:r>
    </w:p>
    <w:tbl>
      <w:tblPr>
        <w:tblW w:w="54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4"/>
        <w:gridCol w:w="2304"/>
        <w:gridCol w:w="577"/>
        <w:gridCol w:w="575"/>
        <w:gridCol w:w="676"/>
        <w:gridCol w:w="1152"/>
        <w:gridCol w:w="769"/>
        <w:gridCol w:w="769"/>
        <w:gridCol w:w="1443"/>
        <w:gridCol w:w="1529"/>
      </w:tblGrid>
      <w:tr w:rsidR="001E77FF" w:rsidRPr="008275A4" w:rsidTr="008275A4">
        <w:tc>
          <w:tcPr>
            <w:tcW w:w="45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 xml:space="preserve">Коды </w:t>
            </w:r>
            <w:proofErr w:type="spellStart"/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профессио-нальных</w:t>
            </w:r>
            <w:proofErr w:type="spellEnd"/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 xml:space="preserve"> и </w:t>
            </w:r>
            <w:proofErr w:type="gramStart"/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общих</w:t>
            </w:r>
            <w:proofErr w:type="gramEnd"/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компетен-ций</w:t>
            </w:r>
            <w:proofErr w:type="spellEnd"/>
          </w:p>
        </w:tc>
        <w:tc>
          <w:tcPr>
            <w:tcW w:w="107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Наименования разделов профессионального модуля</w:t>
            </w:r>
          </w:p>
        </w:tc>
        <w:tc>
          <w:tcPr>
            <w:tcW w:w="26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iCs/>
                <w:lang w:eastAsia="en-US"/>
              </w:rPr>
              <w:t>Суммарный объем нагрузки, час.</w:t>
            </w:r>
          </w:p>
        </w:tc>
        <w:tc>
          <w:tcPr>
            <w:tcW w:w="26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В т. ч. в форме </w:t>
            </w:r>
            <w:proofErr w:type="spellStart"/>
            <w:r w:rsidRPr="008275A4">
              <w:rPr>
                <w:rFonts w:ascii="Times New Roman" w:eastAsia="Times New Roman" w:hAnsi="Times New Roman" w:cs="Times New Roman"/>
                <w:iCs/>
                <w:lang w:eastAsia="en-US"/>
              </w:rPr>
              <w:t>практ</w:t>
            </w:r>
            <w:proofErr w:type="spellEnd"/>
            <w:r w:rsidRPr="008275A4">
              <w:rPr>
                <w:rFonts w:ascii="Times New Roman" w:eastAsia="Times New Roman" w:hAnsi="Times New Roman" w:cs="Times New Roman"/>
                <w:iCs/>
                <w:lang w:eastAsia="en-US"/>
              </w:rPr>
              <w:t>. подготовки</w:t>
            </w:r>
          </w:p>
        </w:tc>
        <w:tc>
          <w:tcPr>
            <w:tcW w:w="2233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 xml:space="preserve">Объем образовательной программы, </w:t>
            </w:r>
            <w:proofErr w:type="spellStart"/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ак</w:t>
            </w:r>
            <w:proofErr w:type="spellEnd"/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. час</w:t>
            </w:r>
          </w:p>
        </w:tc>
        <w:tc>
          <w:tcPr>
            <w:tcW w:w="71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8275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Самостоя-тельная</w:t>
            </w:r>
            <w:proofErr w:type="spellEnd"/>
            <w:proofErr w:type="gramEnd"/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 xml:space="preserve"> работа </w:t>
            </w:r>
          </w:p>
        </w:tc>
      </w:tr>
      <w:tr w:rsidR="001E77FF" w:rsidRPr="008275A4" w:rsidTr="008275A4">
        <w:tc>
          <w:tcPr>
            <w:tcW w:w="45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07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6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en-US"/>
              </w:rPr>
            </w:pPr>
          </w:p>
        </w:tc>
        <w:tc>
          <w:tcPr>
            <w:tcW w:w="26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en-US"/>
              </w:rPr>
            </w:pPr>
          </w:p>
        </w:tc>
        <w:tc>
          <w:tcPr>
            <w:tcW w:w="2233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 xml:space="preserve">Работа </w:t>
            </w:r>
            <w:proofErr w:type="gramStart"/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обучающихся</w:t>
            </w:r>
            <w:proofErr w:type="gramEnd"/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71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E77FF" w:rsidRPr="008275A4" w:rsidTr="008275A4">
        <w:tc>
          <w:tcPr>
            <w:tcW w:w="45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07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6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en-US"/>
              </w:rPr>
            </w:pPr>
          </w:p>
        </w:tc>
        <w:tc>
          <w:tcPr>
            <w:tcW w:w="26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en-US"/>
              </w:rPr>
            </w:pPr>
          </w:p>
        </w:tc>
        <w:tc>
          <w:tcPr>
            <w:tcW w:w="120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Обучение по МДК, в час.</w:t>
            </w:r>
          </w:p>
        </w:tc>
        <w:tc>
          <w:tcPr>
            <w:tcW w:w="1027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Практики</w:t>
            </w:r>
          </w:p>
        </w:tc>
        <w:tc>
          <w:tcPr>
            <w:tcW w:w="71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E77FF" w:rsidRPr="008275A4" w:rsidTr="008275A4">
        <w:tc>
          <w:tcPr>
            <w:tcW w:w="45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07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6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en-US"/>
              </w:rPr>
            </w:pPr>
          </w:p>
        </w:tc>
        <w:tc>
          <w:tcPr>
            <w:tcW w:w="26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en-US"/>
              </w:rPr>
            </w:pPr>
          </w:p>
        </w:tc>
        <w:tc>
          <w:tcPr>
            <w:tcW w:w="31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89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в т.ч.</w:t>
            </w:r>
          </w:p>
        </w:tc>
        <w:tc>
          <w:tcPr>
            <w:tcW w:w="1027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1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E77FF" w:rsidRPr="008275A4" w:rsidTr="008275A4">
        <w:trPr>
          <w:trHeight w:val="1479"/>
        </w:trPr>
        <w:tc>
          <w:tcPr>
            <w:tcW w:w="45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07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6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31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лабораторные работы и практические занятия</w:t>
            </w:r>
          </w:p>
        </w:tc>
        <w:tc>
          <w:tcPr>
            <w:tcW w:w="35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курсовая проект (работа)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Учебная</w:t>
            </w:r>
          </w:p>
        </w:tc>
        <w:tc>
          <w:tcPr>
            <w:tcW w:w="67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Производственная</w:t>
            </w:r>
          </w:p>
        </w:tc>
        <w:tc>
          <w:tcPr>
            <w:tcW w:w="71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E77FF" w:rsidRPr="008275A4" w:rsidTr="008275A4">
        <w:tc>
          <w:tcPr>
            <w:tcW w:w="45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107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26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  <w:tc>
          <w:tcPr>
            <w:tcW w:w="26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314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53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7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8</w:t>
            </w:r>
          </w:p>
        </w:tc>
        <w:tc>
          <w:tcPr>
            <w:tcW w:w="67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9</w:t>
            </w:r>
          </w:p>
        </w:tc>
        <w:tc>
          <w:tcPr>
            <w:tcW w:w="71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</w:tr>
      <w:tr w:rsidR="001E77FF" w:rsidRPr="008275A4" w:rsidTr="008275A4">
        <w:trPr>
          <w:trHeight w:val="1236"/>
        </w:trPr>
        <w:tc>
          <w:tcPr>
            <w:tcW w:w="45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2.1-2.8</w:t>
            </w:r>
          </w:p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7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1. </w:t>
            </w: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процессов приготовления и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26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8275A4"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8275A4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1E77FF"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8275A4"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35" w:type="pct"/>
            <w:tcBorders>
              <w:top w:val="single" w:sz="12" w:space="0" w:color="auto"/>
            </w:tcBorders>
            <w:vAlign w:val="center"/>
          </w:tcPr>
          <w:p w:rsidR="001E77FF" w:rsidRPr="008275A4" w:rsidRDefault="008275A4" w:rsidP="008275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5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8275A4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1E77FF" w:rsidRPr="008275A4" w:rsidTr="008275A4">
        <w:trPr>
          <w:trHeight w:val="418"/>
        </w:trPr>
        <w:tc>
          <w:tcPr>
            <w:tcW w:w="452" w:type="pct"/>
            <w:tcBorders>
              <w:left w:val="single" w:sz="12" w:space="0" w:color="auto"/>
              <w:right w:val="single" w:sz="12" w:space="0" w:color="auto"/>
            </w:tcBorders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2.1-2.8</w:t>
            </w:r>
          </w:p>
        </w:tc>
        <w:tc>
          <w:tcPr>
            <w:tcW w:w="1070" w:type="pct"/>
            <w:tcBorders>
              <w:left w:val="single" w:sz="12" w:space="0" w:color="auto"/>
              <w:right w:val="single" w:sz="12" w:space="0" w:color="auto"/>
            </w:tcBorders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2. </w:t>
            </w:r>
          </w:p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Приготовление, творческое оформление и подготовка к реализации горячих блюд, кулинарных изделий, закусок сложного ассортимента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8275A4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26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8275A4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14" w:type="pct"/>
            <w:tcBorders>
              <w:left w:val="single" w:sz="12" w:space="0" w:color="auto"/>
            </w:tcBorders>
            <w:vAlign w:val="center"/>
          </w:tcPr>
          <w:p w:rsidR="001E77FF" w:rsidRPr="008275A4" w:rsidRDefault="008275A4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535" w:type="pct"/>
            <w:vAlign w:val="center"/>
          </w:tcPr>
          <w:p w:rsidR="001E77FF" w:rsidRPr="008275A4" w:rsidRDefault="008275A4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57" w:type="pct"/>
            <w:tcBorders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57" w:type="pct"/>
            <w:tcBorders>
              <w:lef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pct"/>
            <w:tcBorders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8275A4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E77FF" w:rsidRPr="008275A4" w:rsidTr="008275A4">
        <w:trPr>
          <w:trHeight w:val="418"/>
        </w:trPr>
        <w:tc>
          <w:tcPr>
            <w:tcW w:w="452" w:type="pct"/>
            <w:tcBorders>
              <w:left w:val="single" w:sz="12" w:space="0" w:color="auto"/>
              <w:right w:val="single" w:sz="12" w:space="0" w:color="auto"/>
            </w:tcBorders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2.1-2.8</w:t>
            </w:r>
          </w:p>
        </w:tc>
        <w:tc>
          <w:tcPr>
            <w:tcW w:w="1070" w:type="pct"/>
            <w:tcBorders>
              <w:left w:val="single" w:sz="12" w:space="0" w:color="auto"/>
              <w:right w:val="single" w:sz="12" w:space="0" w:color="auto"/>
            </w:tcBorders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Учебная практика</w:t>
            </w:r>
          </w:p>
        </w:tc>
        <w:tc>
          <w:tcPr>
            <w:tcW w:w="26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6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14" w:type="pct"/>
            <w:tcBorders>
              <w:lef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7" w:type="pct"/>
            <w:tcBorders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7" w:type="pct"/>
            <w:tcBorders>
              <w:lef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670" w:type="pct"/>
            <w:tcBorders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E77FF" w:rsidRPr="008275A4" w:rsidTr="008275A4">
        <w:tc>
          <w:tcPr>
            <w:tcW w:w="45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2.1-2.8</w:t>
            </w:r>
          </w:p>
        </w:tc>
        <w:tc>
          <w:tcPr>
            <w:tcW w:w="107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Производственная практика</w:t>
            </w:r>
          </w:p>
        </w:tc>
        <w:tc>
          <w:tcPr>
            <w:tcW w:w="26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26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1206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71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1E77FF" w:rsidRPr="008275A4" w:rsidTr="008275A4">
        <w:tc>
          <w:tcPr>
            <w:tcW w:w="4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2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8275A4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476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  <w:r w:rsidR="008275A4" w:rsidRPr="00827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3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77FF" w:rsidRPr="008275A4" w:rsidRDefault="008275A4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254</w:t>
            </w:r>
          </w:p>
        </w:tc>
        <w:tc>
          <w:tcPr>
            <w:tcW w:w="53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8275A4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5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67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1E77FF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7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7FF" w:rsidRPr="008275A4" w:rsidRDefault="008275A4" w:rsidP="001E7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27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</w:tbl>
    <w:p w:rsidR="00BF7118" w:rsidRDefault="00BF7118" w:rsidP="00BF7118">
      <w:pPr>
        <w:pStyle w:val="ad"/>
        <w:ind w:left="360"/>
        <w:rPr>
          <w:b/>
          <w:szCs w:val="24"/>
        </w:rPr>
      </w:pPr>
    </w:p>
    <w:p w:rsidR="008275A4" w:rsidRDefault="008275A4" w:rsidP="00BF7118">
      <w:pPr>
        <w:pStyle w:val="ad"/>
        <w:ind w:left="360"/>
        <w:rPr>
          <w:b/>
          <w:szCs w:val="24"/>
        </w:rPr>
        <w:sectPr w:rsidR="008275A4" w:rsidSect="008275A4">
          <w:pgSz w:w="11907" w:h="16840"/>
          <w:pgMar w:top="992" w:right="1418" w:bottom="1134" w:left="851" w:header="709" w:footer="709" w:gutter="0"/>
          <w:cols w:space="720"/>
          <w:docGrid w:linePitch="299"/>
        </w:sectPr>
      </w:pPr>
    </w:p>
    <w:p w:rsidR="00FE529B" w:rsidRPr="00182524" w:rsidRDefault="00E71053" w:rsidP="006774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5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677458">
        <w:rPr>
          <w:rFonts w:ascii="Times New Roman" w:hAnsi="Times New Roman" w:cs="Times New Roman"/>
          <w:b/>
          <w:sz w:val="24"/>
          <w:szCs w:val="24"/>
        </w:rPr>
        <w:t>СОДЕРЖАНИЕ ПРОФЕССИОНАЛЬНОГО МОДУЛЯ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2"/>
        <w:gridCol w:w="11236"/>
        <w:gridCol w:w="1209"/>
      </w:tblGrid>
      <w:tr w:rsidR="00FE529B" w:rsidRPr="00182524" w:rsidTr="006A5381">
        <w:tc>
          <w:tcPr>
            <w:tcW w:w="956" w:type="pct"/>
            <w:vAlign w:val="center"/>
          </w:tcPr>
          <w:p w:rsidR="00FE529B" w:rsidRPr="00182524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1" w:type="pct"/>
            <w:vAlign w:val="center"/>
          </w:tcPr>
          <w:p w:rsidR="00FE529B" w:rsidRPr="00182524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FE529B" w:rsidRPr="00182524" w:rsidTr="006A5381">
        <w:tc>
          <w:tcPr>
            <w:tcW w:w="956" w:type="pct"/>
          </w:tcPr>
          <w:p w:rsidR="00FE529B" w:rsidRPr="00182524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E529B" w:rsidRPr="00182524" w:rsidTr="006A5381">
        <w:trPr>
          <w:trHeight w:val="508"/>
        </w:trPr>
        <w:tc>
          <w:tcPr>
            <w:tcW w:w="4607" w:type="pct"/>
            <w:gridSpan w:val="2"/>
          </w:tcPr>
          <w:p w:rsidR="00FE529B" w:rsidRPr="00677458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sz w:val="24"/>
                <w:szCs w:val="24"/>
              </w:rPr>
              <w:t>Раздел модуля 1. Организация процессов приготовления и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393" w:type="pct"/>
            <w:vAlign w:val="center"/>
          </w:tcPr>
          <w:p w:rsidR="00FE529B" w:rsidRPr="00182524" w:rsidRDefault="00790054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E529B" w:rsidRPr="00182524" w:rsidTr="006A5381">
        <w:tc>
          <w:tcPr>
            <w:tcW w:w="4607" w:type="pct"/>
            <w:gridSpan w:val="2"/>
          </w:tcPr>
          <w:p w:rsidR="00FE529B" w:rsidRPr="00677458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МДК. 02.01. </w:t>
            </w:r>
            <w:r w:rsidRPr="00677458">
              <w:rPr>
                <w:rStyle w:val="Hyperlink1"/>
                <w:rFonts w:ascii="Times New Roman" w:hAnsi="Times New Roman" w:cs="Times New Roman"/>
                <w:b/>
                <w:iCs/>
                <w:sz w:val="24"/>
                <w:szCs w:val="24"/>
              </w:rPr>
              <w:t>Организация процессов приготовления, подготовки к реализации горячих блюд, кулинарных изделий и закусок сложного ассортимента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90054" w:rsidRPr="00182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529B" w:rsidRPr="00182524" w:rsidTr="006A5381">
        <w:tc>
          <w:tcPr>
            <w:tcW w:w="956" w:type="pct"/>
            <w:vMerge w:val="restart"/>
          </w:tcPr>
          <w:p w:rsidR="00FE529B" w:rsidRPr="00182524" w:rsidRDefault="00FE529B" w:rsidP="00A60B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</w:t>
            </w:r>
            <w:r w:rsidR="00A60BE0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и ассортимент горячей кулинарной продукции сложного приготовления</w:t>
            </w:r>
          </w:p>
        </w:tc>
        <w:tc>
          <w:tcPr>
            <w:tcW w:w="3651" w:type="pct"/>
          </w:tcPr>
          <w:p w:rsidR="00FE529B" w:rsidRPr="00677458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182524" w:rsidRDefault="00DD4297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 горячей кулинарной продукции сложного приготовления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Актуальные направления в разработке и совершенствовании ассортимента горячей кулинарной продукции с учетом типа организации питания, ее специализации, применяемых методов  обслуживания</w:t>
            </w:r>
          </w:p>
        </w:tc>
        <w:tc>
          <w:tcPr>
            <w:tcW w:w="393" w:type="pct"/>
            <w:vMerge w:val="restart"/>
            <w:vAlign w:val="center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ГОСТ 30390-2013 Услуги общественного питания. Продукция общественного питания, реализуемая населению. Общие технические условия (терминология, классификация, общие требования к качеству и безопасности  продукции общественного питания)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Международные термины, понятия в области приготовления горячей кулинарной продукции, применяемые в ресторанном бизнесе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677458" w:rsidRDefault="00DD4297" w:rsidP="00DD42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r w:rsidR="00FE529B"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DD4297" w:rsidP="00DD42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 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>Составление ассортимента горячей кулинарной продукции в соответствии с типом предприятия, специализацией и видом приема пищи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29B" w:rsidRPr="00182524" w:rsidTr="006A5381">
        <w:tc>
          <w:tcPr>
            <w:tcW w:w="956" w:type="pct"/>
            <w:vMerge w:val="restart"/>
          </w:tcPr>
          <w:p w:rsidR="00FE529B" w:rsidRPr="00182524" w:rsidRDefault="00FE529B" w:rsidP="00A60B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</w:t>
            </w:r>
            <w:r w:rsidR="00A60BE0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процессов приготовления, подготовки к реализации горячих блюд, кулинарных изделий и закусок сложного ассортимента</w:t>
            </w:r>
          </w:p>
        </w:tc>
        <w:tc>
          <w:tcPr>
            <w:tcW w:w="3651" w:type="pct"/>
          </w:tcPr>
          <w:p w:rsidR="00FE529B" w:rsidRPr="00677458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182524" w:rsidRDefault="00DD4297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pStyle w:val="ad"/>
              <w:spacing w:after="0"/>
              <w:ind w:left="0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Основные принципы приготовления горячей кулинарной продукции: безопасность, сочетаемость, взаимозаменяемость пищевых продуктов Способы термической обработки пищевых продуктов и технологическое оборудование, обеспечивающее их применение.</w:t>
            </w:r>
          </w:p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Процессы, происходящие при термической обработке продуктов, формирующие качество горячей кулинарной продукции. Способы сокращения потерь в процессе приготовления горячей кулинарной продукции</w:t>
            </w:r>
          </w:p>
        </w:tc>
        <w:tc>
          <w:tcPr>
            <w:tcW w:w="393" w:type="pct"/>
            <w:vMerge w:val="restart"/>
            <w:vAlign w:val="center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pStyle w:val="ad"/>
              <w:spacing w:after="0"/>
              <w:ind w:left="0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Технологический цикл приготовления и подготовки к реализации горячей кулинарной продукции. </w:t>
            </w:r>
            <w:r w:rsidRPr="00182524">
              <w:rPr>
                <w:szCs w:val="24"/>
              </w:rPr>
              <w:lastRenderedPageBreak/>
              <w:t xml:space="preserve">Характеристика этапов. Выбор и комбинирование различных способов приготовления горячей  кулинарной продукции с учетом требований к процедурам обеспечения безопасности и качества продукции на основе принципов ХАССП и требований </w:t>
            </w:r>
            <w:proofErr w:type="spellStart"/>
            <w:r w:rsidRPr="00182524">
              <w:rPr>
                <w:szCs w:val="24"/>
              </w:rPr>
              <w:t>СанПиН</w:t>
            </w:r>
            <w:proofErr w:type="spellEnd"/>
            <w:r w:rsidRPr="00182524">
              <w:rPr>
                <w:szCs w:val="24"/>
              </w:rPr>
              <w:t>: выбор последовательности и поточности технологических операций, определение «контрольных точек» - контролируемых этапов технологических операций, проведение контроля сырья, продуктов, функционирования технологического оборудования и т.д. (ГОСТ 30390-2013).</w:t>
            </w:r>
          </w:p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хранения готовой горячей кулинарной продукции: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термостатирование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, интенсивное охлаждение, шоковая заморозка: условия, температурный режим, сроки хранения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6A5381">
        <w:trPr>
          <w:trHeight w:val="265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Органолептическая оценка качества  готовой горячей кулинарной продукции. Подготовка к реализации готовой горячей кулинарной продукции с учетом типа организации питания, метода обслуживания, способа подачи. Правила сервировки стола для различных видов горячей кулинарной продукции, приемов пищи. Выбор посуды для отпуска готовой горячей кулинарной продукции. Способы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(комплектования), правила отпуска с прилавка/раздачи, упаковки на вынос, подготовки для транспортирования с учетом требований к безопасности готовой продукции. Срок хранения и срок годности готовой горячей кулинарной продукции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677458" w:rsidRDefault="00DD4297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DD4297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№2 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выявлению рисков в области обеспечения качества и безопасности горячей кулинарной продукции (по процессам, формирующим качество горячей кулинарной продукции, требованиям системы ХАССП, </w:t>
            </w:r>
            <w:proofErr w:type="spellStart"/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29B" w:rsidRPr="00182524" w:rsidTr="006A5381">
        <w:tc>
          <w:tcPr>
            <w:tcW w:w="956" w:type="pct"/>
            <w:vMerge w:val="restart"/>
          </w:tcPr>
          <w:p w:rsidR="00FE529B" w:rsidRPr="00182524" w:rsidRDefault="00FE529B" w:rsidP="00A60B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1.3.Адаптация, разработка рецептур  горячих блюд, кулинарных изделий и закусок сложного ассортимента</w:t>
            </w:r>
          </w:p>
        </w:tc>
        <w:tc>
          <w:tcPr>
            <w:tcW w:w="3651" w:type="pct"/>
          </w:tcPr>
          <w:p w:rsidR="00FE529B" w:rsidRPr="00677458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182524" w:rsidRDefault="00C25CB1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Правила адаптации рецептур с учетом взаимозаменяемости, кондиции сырья, продуктов, сезонности, использования региональных видов сырья, изменения выхода готовой продукции, запросов различных категорий потребителей.</w:t>
            </w:r>
          </w:p>
        </w:tc>
        <w:tc>
          <w:tcPr>
            <w:tcW w:w="393" w:type="pct"/>
            <w:vMerge w:val="restart"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pStyle w:val="ad"/>
              <w:spacing w:after="0"/>
              <w:ind w:left="0"/>
              <w:jc w:val="both"/>
              <w:rPr>
                <w:spacing w:val="2"/>
                <w:kern w:val="36"/>
                <w:szCs w:val="24"/>
              </w:rPr>
            </w:pPr>
            <w:r w:rsidRPr="00182524">
              <w:rPr>
                <w:szCs w:val="24"/>
              </w:rPr>
              <w:t xml:space="preserve">Правила, последовательность разработки авторских, </w:t>
            </w:r>
            <w:proofErr w:type="spellStart"/>
            <w:r w:rsidRPr="00182524">
              <w:rPr>
                <w:szCs w:val="24"/>
              </w:rPr>
              <w:t>брендовых</w:t>
            </w:r>
            <w:proofErr w:type="spellEnd"/>
            <w:r w:rsidRPr="00182524">
              <w:rPr>
                <w:szCs w:val="24"/>
              </w:rPr>
              <w:t xml:space="preserve"> рецептур блюд, кулинарных изделий, закусок.</w:t>
            </w:r>
            <w:r w:rsidRPr="00182524">
              <w:rPr>
                <w:spacing w:val="2"/>
                <w:kern w:val="36"/>
                <w:szCs w:val="24"/>
              </w:rPr>
              <w:t xml:space="preserve"> </w:t>
            </w:r>
          </w:p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Правила расчета выхода горячей кулинарной продукции, гарниров, соусов к ним (ГОСТ</w:t>
            </w:r>
            <w:r w:rsidRPr="00182524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 xml:space="preserve"> 31988-2012 Услуги общественного питания.</w:t>
            </w:r>
            <w:proofErr w:type="gramEnd"/>
            <w:r w:rsidRPr="00182524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 xml:space="preserve"> </w:t>
            </w:r>
            <w:proofErr w:type="gramStart"/>
            <w:r w:rsidRPr="00182524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Метод расчета отходов и потерь сырья и пищевых продуктов при производстве продукции общественного питания).</w:t>
            </w:r>
            <w:proofErr w:type="gramEnd"/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82524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Правила разработки, оформления документов (актов проработки, технологических карт) (</w:t>
            </w:r>
            <w:r w:rsidRPr="001825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ГОСТ </w:t>
            </w:r>
            <w:r w:rsidRPr="00182524">
              <w:rPr>
                <w:rFonts w:ascii="Times New Roman" w:hAnsi="Times New Roman" w:cs="Times New Roman"/>
                <w:bCs/>
                <w:spacing w:val="2"/>
                <w:kern w:val="36"/>
                <w:sz w:val="24"/>
                <w:szCs w:val="24"/>
              </w:rPr>
              <w:t>31987-2012 Услуги общественного питания.</w:t>
            </w:r>
            <w:proofErr w:type="gramEnd"/>
            <w:r w:rsidRPr="00182524">
              <w:rPr>
                <w:rFonts w:ascii="Times New Roman" w:hAnsi="Times New Roman" w:cs="Times New Roman"/>
                <w:bCs/>
                <w:spacing w:val="2"/>
                <w:kern w:val="36"/>
                <w:sz w:val="24"/>
                <w:szCs w:val="24"/>
              </w:rPr>
              <w:t xml:space="preserve"> Технологические документы на продукцию общественного питания. </w:t>
            </w:r>
            <w:proofErr w:type="gramStart"/>
            <w:r w:rsidRPr="00182524">
              <w:rPr>
                <w:rFonts w:ascii="Times New Roman" w:hAnsi="Times New Roman" w:cs="Times New Roman"/>
                <w:bCs/>
                <w:spacing w:val="2"/>
                <w:kern w:val="36"/>
                <w:sz w:val="24"/>
                <w:szCs w:val="24"/>
              </w:rPr>
              <w:t>Общие требования к оформлению, построению и содержанию)</w:t>
            </w:r>
            <w:proofErr w:type="gramEnd"/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 w:val="restart"/>
          </w:tcPr>
          <w:p w:rsidR="00FE529B" w:rsidRPr="00182524" w:rsidRDefault="00FE529B" w:rsidP="00A60B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1.4.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 и техническое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оснащение процессов  приготовления, хранения, подготовки к реализации горячей кулинарной продукции сложного ассортимента</w:t>
            </w:r>
          </w:p>
          <w:p w:rsidR="00FE529B" w:rsidRPr="00182524" w:rsidRDefault="00FE529B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677458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182524" w:rsidRDefault="00C25CB1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и техническое оснащение работ в зоне кухни по приготовлению, хранению и подготовке к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реализации супов (суповом отделении горячего цеха). </w:t>
            </w:r>
          </w:p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Требования к организации рабочих мест, риски в области безопасности процессов приготовления и реализации.</w:t>
            </w:r>
          </w:p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Требования к организации складирования и хранения</w:t>
            </w:r>
            <w:r w:rsidRPr="00182524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неиспользованных продуктов, полуфабрикатов для супов, готовых супов</w:t>
            </w:r>
          </w:p>
        </w:tc>
        <w:tc>
          <w:tcPr>
            <w:tcW w:w="393" w:type="pct"/>
            <w:vMerge w:val="restart"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и техническое оснащение работ в зонах кухни по приготовлению, хранению и подготовке к реализации соусов, гарниров, горячих блюд, кулинарных изделий, закусок (соусном отделении горячего цеха). </w:t>
            </w:r>
          </w:p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Требования к организации рабочих мест, риски в области безопасности процессов приготовления и реализации.</w:t>
            </w:r>
          </w:p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Требования к организации складирования и хранения</w:t>
            </w:r>
            <w:r w:rsidRPr="00182524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неиспользованных продуктов, полуфабрикатов для соусов, горячих блюд, кулинарных изделий, закусок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677458" w:rsidRDefault="00C25CB1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C25CB1" w:rsidP="00C25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занятие№3 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организации рабочих мест, безопасных условий труда в различных зонах кухни ресторана по приготовлению горячей кулинарной продукции 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29B" w:rsidRPr="00182524" w:rsidTr="006A5381">
        <w:trPr>
          <w:trHeight w:val="558"/>
        </w:trPr>
        <w:tc>
          <w:tcPr>
            <w:tcW w:w="4607" w:type="pct"/>
            <w:gridSpan w:val="2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учебная работа при изучении раздела 1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bCs/>
                <w:spacing w:val="2"/>
                <w:kern w:val="36"/>
                <w:szCs w:val="24"/>
              </w:rPr>
            </w:pPr>
            <w:r w:rsidRPr="00182524">
              <w:rPr>
                <w:bCs/>
                <w:spacing w:val="2"/>
                <w:kern w:val="36"/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proofErr w:type="gramStart"/>
            <w:r w:rsidRPr="00182524">
              <w:rPr>
                <w:bCs/>
                <w:spacing w:val="2"/>
                <w:kern w:val="36"/>
                <w:szCs w:val="24"/>
              </w:rPr>
              <w:t>Работа с нормативной и технологической документацией, справочной литературой (ГОСТ 30390-2013 Услуги общественного питания.</w:t>
            </w:r>
            <w:proofErr w:type="gramEnd"/>
            <w:r w:rsidRPr="00182524">
              <w:rPr>
                <w:bCs/>
                <w:spacing w:val="2"/>
                <w:kern w:val="36"/>
                <w:szCs w:val="24"/>
              </w:rPr>
              <w:t xml:space="preserve"> Продукция общественного питания, реализуемая населению. Общие технические условия; ГОСТ 31988-2012 Услуги общественного питания. Метод расчета отходов и потерь сырья и пищевых продуктов при производстве продукции общественного питания</w:t>
            </w:r>
            <w:r w:rsidRPr="00182524">
              <w:rPr>
                <w:spacing w:val="2"/>
                <w:kern w:val="36"/>
                <w:szCs w:val="24"/>
              </w:rPr>
              <w:t xml:space="preserve">; </w:t>
            </w:r>
            <w:r w:rsidRPr="00182524">
              <w:rPr>
                <w:iCs/>
                <w:szCs w:val="24"/>
              </w:rPr>
              <w:t xml:space="preserve">ГОСТ </w:t>
            </w:r>
            <w:r w:rsidRPr="00182524">
              <w:rPr>
                <w:bCs/>
                <w:spacing w:val="2"/>
                <w:kern w:val="36"/>
                <w:szCs w:val="24"/>
              </w:rPr>
              <w:t xml:space="preserve">31987-2012 Услуги общественного питания. Технологические документы на продукцию общественного питания. </w:t>
            </w:r>
            <w:proofErr w:type="gramStart"/>
            <w:r w:rsidRPr="00182524">
              <w:rPr>
                <w:bCs/>
                <w:spacing w:val="2"/>
                <w:kern w:val="36"/>
                <w:szCs w:val="24"/>
              </w:rPr>
              <w:t>Общие требования к оформлению, построению и содержанию</w:t>
            </w:r>
            <w:r w:rsidRPr="00182524">
              <w:rPr>
                <w:spacing w:val="2"/>
                <w:kern w:val="36"/>
                <w:szCs w:val="24"/>
              </w:rPr>
              <w:t>)</w:t>
            </w:r>
            <w:r w:rsidRPr="00182524">
              <w:rPr>
                <w:szCs w:val="24"/>
              </w:rPr>
              <w:t>.</w:t>
            </w:r>
            <w:proofErr w:type="gramEnd"/>
          </w:p>
          <w:p w:rsidR="00FE529B" w:rsidRPr="00182524" w:rsidRDefault="00FE529B" w:rsidP="003C7D2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приготовления различных видов горячей кулинарной продукции. 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инструментов, посуды (кухонной, столовой), новых видах сырья, продуктов и подготовка сообщений и презентаций. 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lastRenderedPageBreak/>
              <w:t xml:space="preserve">Освоение учебного материала темы с помощью ЭОР. 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Решение ситуационных задач. 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Подготовка компьютерных презентаций по темам раздела 1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FE529B" w:rsidRPr="00182524" w:rsidTr="006A5381">
        <w:tc>
          <w:tcPr>
            <w:tcW w:w="4607" w:type="pct"/>
            <w:gridSpan w:val="2"/>
          </w:tcPr>
          <w:p w:rsidR="00FE529B" w:rsidRPr="00677458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модуля 2. Приготовление, творческое оформление и подготовка к реализации горячих блюд, кулинарных изделий, закусок сложного ассортимента</w:t>
            </w:r>
          </w:p>
        </w:tc>
        <w:tc>
          <w:tcPr>
            <w:tcW w:w="393" w:type="pct"/>
            <w:vAlign w:val="center"/>
          </w:tcPr>
          <w:p w:rsidR="00FE529B" w:rsidRPr="00182524" w:rsidRDefault="006A5381" w:rsidP="006A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FE529B" w:rsidRPr="00182524" w:rsidTr="006A5381">
        <w:tc>
          <w:tcPr>
            <w:tcW w:w="4607" w:type="pct"/>
            <w:gridSpan w:val="2"/>
          </w:tcPr>
          <w:p w:rsidR="00FE529B" w:rsidRPr="00677458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sz w:val="24"/>
                <w:szCs w:val="24"/>
              </w:rPr>
              <w:t>МДК 02.02. Процессы приготовления и подготовки к реализации горячей кулинарной продукции сложного ассортимента</w:t>
            </w:r>
          </w:p>
        </w:tc>
        <w:tc>
          <w:tcPr>
            <w:tcW w:w="393" w:type="pct"/>
            <w:vAlign w:val="center"/>
          </w:tcPr>
          <w:p w:rsidR="00FE529B" w:rsidRPr="00182524" w:rsidRDefault="006A5381" w:rsidP="006A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FE529B" w:rsidRPr="00182524" w:rsidTr="006A5381">
        <w:trPr>
          <w:trHeight w:val="227"/>
        </w:trPr>
        <w:tc>
          <w:tcPr>
            <w:tcW w:w="956" w:type="pct"/>
            <w:vMerge w:val="restart"/>
          </w:tcPr>
          <w:p w:rsidR="00FE529B" w:rsidRPr="00182524" w:rsidRDefault="00FE529B" w:rsidP="00A60B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 Приготовление и подготовка к реализации супов сложного ассортимента</w:t>
            </w:r>
          </w:p>
        </w:tc>
        <w:tc>
          <w:tcPr>
            <w:tcW w:w="3651" w:type="pct"/>
          </w:tcPr>
          <w:p w:rsidR="00FE529B" w:rsidRPr="00677458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182524" w:rsidRDefault="006A5381" w:rsidP="006A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FE529B" w:rsidRPr="00182524" w:rsidTr="006A5381">
        <w:trPr>
          <w:trHeight w:val="780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ассортимент, актуальные направления в приготовлении супов сложного ассортимента; требования к качеству, пищевая ценность, температура подачи, условия и сроки хранения. Правила выбора основных продуктов и ингредиентов к ним требуемого типа, качества, кондиции</w:t>
            </w:r>
          </w:p>
        </w:tc>
        <w:tc>
          <w:tcPr>
            <w:tcW w:w="393" w:type="pct"/>
            <w:vMerge w:val="restart"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6A5381">
        <w:trPr>
          <w:trHeight w:val="574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Выбор, комбинирование различных способов и современных методов приготовления супов сложного ассортимента: прозрачных супов (консоме), супов-пюре, </w:t>
            </w:r>
            <w:proofErr w:type="spellStart"/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крем-супов</w:t>
            </w:r>
            <w:proofErr w:type="spellEnd"/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бисков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 морепродуктов, супов региональной кухни 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rPr>
          <w:trHeight w:val="262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Прозрачные супы (консоме): рецептуры, общие правила, последовательность  приготовления, правила подачи. </w:t>
            </w:r>
          </w:p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Виды оттяжек, правила выбора оттяжек для бульонов различного вида, способы приготовления. Способы осветления бульонов, процессы, происходящие при приготовлении оттяжек, осветлении бульонов. Способы сокращения потерь и сохранения пищевой ценности  продуктов.</w:t>
            </w:r>
          </w:p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правила подбора и методы приготовления гарниров к прозрачным супам (клецек из овощной массы, клецек, профитролей из заварного теста; кнелей из мяса, птицы, дичи, рыбы, ракообразных; пельменей,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равиолей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, гренок запеченных, чипсов и др.)</w:t>
            </w:r>
            <w:proofErr w:type="gramEnd"/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rPr>
          <w:trHeight w:val="120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Супы-пюре,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крем-супы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 овощей, круп, бобовых, мяса, птицы, дичи,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биски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 морепродуктов, плодов, овощей.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Рецептуры, общие правила, последовательность приготовления, правила подачи. Правила варки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льезонов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 заправки супов ими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rPr>
          <w:trHeight w:val="562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Супы региональной кухни (французского лукового,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минестроне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буайбеса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супа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гуйяш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(гуляш), щей суточных в горшочке под тестом,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гаспачо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 др.). Рецептуры, правила, последовательность приготовления, температура, способы подачи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rPr>
          <w:trHeight w:val="120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Правила оформления и отпуска супов для различных методов обслуживания, способов подачи. Правила сервировки стола и подачи с учетом различных методов обслуживания и способов подачи. Выбор посуды для отпуска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,  эстетичная упаковка, подготовка супов для отпуска на вынос, для транспортирования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677458" w:rsidRDefault="001E3985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FE529B" w:rsidRPr="00182524" w:rsidRDefault="007D5C63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E529B" w:rsidRPr="00182524" w:rsidTr="006A5381">
        <w:trPr>
          <w:trHeight w:val="988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1E3985" w:rsidRPr="00182524" w:rsidRDefault="001E3985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№4 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>Адаптация, разработка рецептур супов сложного ассортимента. Подготовка документации (акта проработки, технологической карты, калькуляционной карты)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3985" w:rsidRPr="00182524" w:rsidTr="006A5381">
        <w:trPr>
          <w:trHeight w:val="467"/>
        </w:trPr>
        <w:tc>
          <w:tcPr>
            <w:tcW w:w="956" w:type="pct"/>
            <w:vMerge/>
          </w:tcPr>
          <w:p w:rsidR="001E3985" w:rsidRPr="00182524" w:rsidRDefault="001E3985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1E3985" w:rsidRPr="00182524" w:rsidRDefault="001E3985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оставить схему приготовления </w:t>
            </w:r>
            <w:r w:rsidR="003F0351" w:rsidRPr="00182524">
              <w:rPr>
                <w:rFonts w:ascii="Times New Roman" w:hAnsi="Times New Roman" w:cs="Times New Roman"/>
                <w:sz w:val="24"/>
                <w:szCs w:val="24"/>
              </w:rPr>
              <w:t>прозрачных супов с различными гарнирами.</w:t>
            </w:r>
          </w:p>
        </w:tc>
        <w:tc>
          <w:tcPr>
            <w:tcW w:w="393" w:type="pct"/>
            <w:vAlign w:val="center"/>
          </w:tcPr>
          <w:p w:rsidR="001E3985" w:rsidRPr="00182524" w:rsidRDefault="003F0351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3985" w:rsidRPr="00182524" w:rsidTr="006A5381">
        <w:trPr>
          <w:trHeight w:val="172"/>
        </w:trPr>
        <w:tc>
          <w:tcPr>
            <w:tcW w:w="956" w:type="pct"/>
            <w:vMerge/>
          </w:tcPr>
          <w:p w:rsidR="001E3985" w:rsidRPr="00182524" w:rsidRDefault="001E3985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1E3985" w:rsidRPr="00182524" w:rsidRDefault="001E3985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  <w:proofErr w:type="gramStart"/>
            <w:r w:rsidR="003F0351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="003F0351" w:rsidRPr="00182524">
              <w:rPr>
                <w:rFonts w:ascii="Times New Roman" w:hAnsi="Times New Roman" w:cs="Times New Roman"/>
                <w:sz w:val="24"/>
                <w:szCs w:val="24"/>
              </w:rPr>
              <w:t>оставить схему приготовления  супов-пюре.</w:t>
            </w:r>
          </w:p>
        </w:tc>
        <w:tc>
          <w:tcPr>
            <w:tcW w:w="393" w:type="pct"/>
            <w:vAlign w:val="center"/>
          </w:tcPr>
          <w:p w:rsidR="001E3985" w:rsidRPr="00182524" w:rsidRDefault="003F0351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3985" w:rsidRPr="00182524" w:rsidTr="007D5C63">
        <w:trPr>
          <w:trHeight w:val="323"/>
        </w:trPr>
        <w:tc>
          <w:tcPr>
            <w:tcW w:w="956" w:type="pct"/>
            <w:vMerge/>
          </w:tcPr>
          <w:p w:rsidR="001E3985" w:rsidRPr="00182524" w:rsidRDefault="001E3985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F0351" w:rsidRPr="00182524" w:rsidRDefault="003F0351" w:rsidP="003F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№7</w:t>
            </w: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оставить схему приготовления оттяжки</w:t>
            </w:r>
          </w:p>
        </w:tc>
        <w:tc>
          <w:tcPr>
            <w:tcW w:w="393" w:type="pct"/>
            <w:vAlign w:val="center"/>
          </w:tcPr>
          <w:p w:rsidR="001E3985" w:rsidRPr="00182524" w:rsidRDefault="006A5381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5C63" w:rsidRPr="00182524" w:rsidTr="006A5381">
        <w:trPr>
          <w:trHeight w:val="622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7D5C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2B1E14" w:rsidRPr="001825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рабочего места повара по приготовле</w:t>
            </w:r>
            <w:r w:rsidR="00E937E7" w:rsidRPr="00182524">
              <w:rPr>
                <w:rFonts w:ascii="Times New Roman" w:hAnsi="Times New Roman" w:cs="Times New Roman"/>
                <w:sz w:val="24"/>
                <w:szCs w:val="24"/>
              </w:rPr>
              <w:t>нию различных групп различных суп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ов. Решение ситуационных задач по подбору технологического оборудования, производственного инвентаря, инструментов, кухонной посуды для приготовления</w:t>
            </w:r>
          </w:p>
        </w:tc>
        <w:tc>
          <w:tcPr>
            <w:tcW w:w="393" w:type="pct"/>
            <w:vAlign w:val="center"/>
          </w:tcPr>
          <w:p w:rsidR="007D5C63" w:rsidRPr="00182524" w:rsidRDefault="007D5C63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7458" w:rsidRPr="00182524" w:rsidTr="00677458">
        <w:trPr>
          <w:trHeight w:val="317"/>
        </w:trPr>
        <w:tc>
          <w:tcPr>
            <w:tcW w:w="956" w:type="pct"/>
            <w:vMerge/>
          </w:tcPr>
          <w:p w:rsidR="00677458" w:rsidRPr="00182524" w:rsidRDefault="0067745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677458" w:rsidRPr="00677458" w:rsidRDefault="00677458" w:rsidP="007D5C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93" w:type="pct"/>
            <w:vAlign w:val="center"/>
          </w:tcPr>
          <w:p w:rsidR="00677458" w:rsidRPr="00182524" w:rsidRDefault="00677458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6A5381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работа№1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Приготовление, оформление и отпуск прозрачных супов с различными гарнирами, </w:t>
            </w:r>
            <w:proofErr w:type="spellStart"/>
            <w:proofErr w:type="gramStart"/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>крем-супов</w:t>
            </w:r>
            <w:proofErr w:type="spellEnd"/>
            <w:proofErr w:type="gramEnd"/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6A5381" w:rsidP="003F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работа№2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Приготовление, оформление и отпуск супов региональной кухни, авторских, </w:t>
            </w:r>
            <w:proofErr w:type="spellStart"/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>брендовых</w:t>
            </w:r>
            <w:proofErr w:type="spellEnd"/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супов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D5C63" w:rsidRPr="00182524" w:rsidTr="006A5381">
        <w:tc>
          <w:tcPr>
            <w:tcW w:w="956" w:type="pct"/>
            <w:vMerge w:val="restart"/>
          </w:tcPr>
          <w:p w:rsidR="007D5C63" w:rsidRPr="00182524" w:rsidRDefault="007D5C63" w:rsidP="00A60B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2.2.</w:t>
            </w:r>
            <w:r w:rsidR="00A60BE0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подготовка к реализации горячих соусов сложного ассортимента</w:t>
            </w:r>
          </w:p>
          <w:p w:rsidR="007D5C63" w:rsidRPr="00182524" w:rsidRDefault="007D5C63" w:rsidP="006A53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677458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7D5C63" w:rsidRPr="00182524" w:rsidRDefault="00E3323C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7D5C63" w:rsidRPr="00182524" w:rsidTr="006A5381"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Классификация, ассортимент, актуальные направления в приготовлении соусов сложного ассортимента; требования к качеству, пищевая ценность, температура подачи, условия и сроки хранения. </w:t>
            </w:r>
          </w:p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Правила выбора основных продуктов и ингредиентов к ним требуемого типа, качества, кондиции для формирования гармоничного вкуса, аромата, требуемого цвета и высоких эстетических качеств соусов.  Правила соусной композиции</w:t>
            </w:r>
          </w:p>
        </w:tc>
        <w:tc>
          <w:tcPr>
            <w:tcW w:w="393" w:type="pct"/>
            <w:vMerge w:val="restart"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182524" w:rsidTr="006A5381"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Выбор, комбинирование различных способов и современных методов приготовления полуфабрикатов для соусов сложного ассортимента: соусов на муке, яично-масляных, овощных, сырных соусов. </w:t>
            </w:r>
          </w:p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Правила варки бульонов, в том числе концентрированного (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фюме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), подготовки вина, уксусов, вкусовых приправ, сливок и других молочных продуктов. Правила приготовления </w:t>
            </w: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мучной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пассеровки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пассерованных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овощей, томатного пюре, яично-масляных смесей,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льезонов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различных видов овощных, плодовых, ягодных пюре, как основ соусов. Правила охлаждения и замораживания заготовок для сложных горячих соусов и отдельных готовых горячих сложных соусов. Способы сокращения потерь и сохранения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пищевой ценности  продуктов в процессе приготовления, хранения соусов.</w:t>
            </w:r>
          </w:p>
        </w:tc>
        <w:tc>
          <w:tcPr>
            <w:tcW w:w="393" w:type="pct"/>
            <w:vMerge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182524" w:rsidTr="006A5381"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166804">
            <w:pPr>
              <w:pStyle w:val="ad"/>
              <w:spacing w:before="0" w:after="0"/>
              <w:ind w:left="82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Приготовление, кулинарное назначение, рецептуры сложных горячих соусов, в том числе авторских, </w:t>
            </w:r>
            <w:proofErr w:type="spellStart"/>
            <w:r w:rsidRPr="00182524">
              <w:rPr>
                <w:szCs w:val="24"/>
              </w:rPr>
              <w:t>брендовых</w:t>
            </w:r>
            <w:proofErr w:type="spellEnd"/>
            <w:r w:rsidRPr="00182524">
              <w:rPr>
                <w:szCs w:val="24"/>
              </w:rPr>
              <w:t xml:space="preserve">, региональной кухни: </w:t>
            </w:r>
          </w:p>
          <w:p w:rsidR="007D5C63" w:rsidRPr="00182524" w:rsidRDefault="007D5C63" w:rsidP="00166804">
            <w:pPr>
              <w:pStyle w:val="ad"/>
              <w:spacing w:before="0" w:after="0"/>
              <w:ind w:left="82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- соусов на муке: </w:t>
            </w:r>
            <w:proofErr w:type="spellStart"/>
            <w:r w:rsidRPr="00182524">
              <w:rPr>
                <w:szCs w:val="24"/>
              </w:rPr>
              <w:t>эспаньол</w:t>
            </w:r>
            <w:proofErr w:type="spellEnd"/>
            <w:r w:rsidRPr="00182524">
              <w:rPr>
                <w:szCs w:val="24"/>
              </w:rPr>
              <w:t xml:space="preserve">, </w:t>
            </w:r>
            <w:proofErr w:type="spellStart"/>
            <w:r w:rsidRPr="00182524">
              <w:rPr>
                <w:szCs w:val="24"/>
              </w:rPr>
              <w:t>велюте</w:t>
            </w:r>
            <w:proofErr w:type="spellEnd"/>
            <w:r w:rsidRPr="00182524">
              <w:rPr>
                <w:szCs w:val="24"/>
              </w:rPr>
              <w:t xml:space="preserve">, </w:t>
            </w:r>
            <w:proofErr w:type="spellStart"/>
            <w:r w:rsidRPr="00182524">
              <w:rPr>
                <w:szCs w:val="24"/>
              </w:rPr>
              <w:t>супрем</w:t>
            </w:r>
            <w:proofErr w:type="spellEnd"/>
            <w:r w:rsidRPr="00182524">
              <w:rPr>
                <w:szCs w:val="24"/>
              </w:rPr>
              <w:t xml:space="preserve">, бешамель и их производных, соуса </w:t>
            </w:r>
            <w:proofErr w:type="spellStart"/>
            <w:r w:rsidRPr="00182524">
              <w:rPr>
                <w:szCs w:val="24"/>
              </w:rPr>
              <w:t>демигляс</w:t>
            </w:r>
            <w:proofErr w:type="spellEnd"/>
            <w:r w:rsidRPr="00182524">
              <w:rPr>
                <w:szCs w:val="24"/>
              </w:rPr>
              <w:t xml:space="preserve"> и др.;</w:t>
            </w:r>
          </w:p>
          <w:p w:rsidR="007D5C63" w:rsidRPr="00182524" w:rsidRDefault="007D5C63" w:rsidP="00166804">
            <w:pPr>
              <w:pStyle w:val="ad"/>
              <w:spacing w:before="0" w:after="0"/>
              <w:ind w:left="82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- масляных, яично-масляных соусов: голландского (</w:t>
            </w:r>
            <w:proofErr w:type="spellStart"/>
            <w:r w:rsidRPr="00182524">
              <w:rPr>
                <w:szCs w:val="24"/>
              </w:rPr>
              <w:t>голландез</w:t>
            </w:r>
            <w:proofErr w:type="spellEnd"/>
            <w:r w:rsidRPr="00182524">
              <w:rPr>
                <w:szCs w:val="24"/>
              </w:rPr>
              <w:t xml:space="preserve">) и его производных; соусов </w:t>
            </w:r>
            <w:proofErr w:type="spellStart"/>
            <w:r w:rsidRPr="00182524">
              <w:rPr>
                <w:szCs w:val="24"/>
              </w:rPr>
              <w:t>бер-блан</w:t>
            </w:r>
            <w:proofErr w:type="spellEnd"/>
            <w:r w:rsidRPr="00182524">
              <w:rPr>
                <w:szCs w:val="24"/>
              </w:rPr>
              <w:t xml:space="preserve">, </w:t>
            </w:r>
            <w:proofErr w:type="spellStart"/>
            <w:r w:rsidRPr="00182524">
              <w:rPr>
                <w:szCs w:val="24"/>
              </w:rPr>
              <w:t>беарньез</w:t>
            </w:r>
            <w:proofErr w:type="spellEnd"/>
            <w:r w:rsidRPr="00182524">
              <w:rPr>
                <w:szCs w:val="24"/>
              </w:rPr>
              <w:t xml:space="preserve">,  </w:t>
            </w:r>
            <w:proofErr w:type="spellStart"/>
            <w:r w:rsidRPr="00182524">
              <w:rPr>
                <w:szCs w:val="24"/>
              </w:rPr>
              <w:t>шорон</w:t>
            </w:r>
            <w:proofErr w:type="spellEnd"/>
            <w:r w:rsidRPr="00182524">
              <w:rPr>
                <w:szCs w:val="24"/>
              </w:rPr>
              <w:t xml:space="preserve">, яичного сладкого и др.; </w:t>
            </w:r>
          </w:p>
          <w:p w:rsidR="007D5C63" w:rsidRPr="00182524" w:rsidRDefault="007D5C63" w:rsidP="00166804">
            <w:pPr>
              <w:pStyle w:val="ad"/>
              <w:spacing w:before="0" w:after="0"/>
              <w:ind w:left="82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- соусов для паст: </w:t>
            </w:r>
            <w:proofErr w:type="gramStart"/>
            <w:r w:rsidRPr="00182524">
              <w:rPr>
                <w:szCs w:val="24"/>
              </w:rPr>
              <w:t>грибного</w:t>
            </w:r>
            <w:proofErr w:type="gramEnd"/>
            <w:r w:rsidRPr="00182524">
              <w:rPr>
                <w:szCs w:val="24"/>
              </w:rPr>
              <w:t xml:space="preserve">, </w:t>
            </w:r>
            <w:proofErr w:type="spellStart"/>
            <w:r w:rsidRPr="00182524">
              <w:rPr>
                <w:szCs w:val="24"/>
              </w:rPr>
              <w:t>болоньезе</w:t>
            </w:r>
            <w:proofErr w:type="spellEnd"/>
            <w:r w:rsidRPr="00182524">
              <w:rPr>
                <w:szCs w:val="24"/>
              </w:rPr>
              <w:t>, томатного, сырного, сливочного, из ракообразных;</w:t>
            </w:r>
          </w:p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- соусов на основе овощных соков и пюре, пенных соусов</w:t>
            </w:r>
          </w:p>
        </w:tc>
        <w:tc>
          <w:tcPr>
            <w:tcW w:w="393" w:type="pct"/>
            <w:vMerge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182524" w:rsidTr="006A5381"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Правила оформления и отпуска соусов, правила сервировки стола и подачи с учетом различных методов обслуживания и способов подачи. Выбор посуды для отпуска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393" w:type="pct"/>
            <w:vMerge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182524" w:rsidTr="006A5381"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Выбор посуды для отпуска, методы сервировки и способы подачи соусов в зависимости от типа, класса организации питания, формы обслуживания, способа подачи. Способы подачи соусов «особо» и «под соусом».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 эстетичная упаковка, подготовка соусов для отпуска на вынос. Варианты оформления тарелки и блюд горячими соусами. </w:t>
            </w:r>
          </w:p>
        </w:tc>
        <w:tc>
          <w:tcPr>
            <w:tcW w:w="393" w:type="pct"/>
            <w:vMerge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182524" w:rsidTr="006A5381"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677458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D5C63" w:rsidRPr="00182524" w:rsidTr="00166804">
        <w:trPr>
          <w:trHeight w:val="618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7D5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№9 . Адаптация, разработка рецептур соусов сложного ассортимента. Подготовка документации (акта проработки, технологической карты, калькуляционной карты)</w:t>
            </w:r>
          </w:p>
        </w:tc>
        <w:tc>
          <w:tcPr>
            <w:tcW w:w="393" w:type="pct"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5C63" w:rsidRPr="00182524" w:rsidTr="006A5381">
        <w:trPr>
          <w:trHeight w:val="408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C47C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№10</w:t>
            </w:r>
            <w:r w:rsidR="00677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схему приготовления красного  соуса и его производного</w:t>
            </w:r>
          </w:p>
        </w:tc>
        <w:tc>
          <w:tcPr>
            <w:tcW w:w="393" w:type="pct"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5C63" w:rsidRPr="00182524" w:rsidTr="006A5381">
        <w:trPr>
          <w:trHeight w:val="194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6A538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№11</w:t>
            </w:r>
            <w:r w:rsidR="00677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схему приготовления белого соуса  и его производного </w:t>
            </w:r>
          </w:p>
        </w:tc>
        <w:tc>
          <w:tcPr>
            <w:tcW w:w="393" w:type="pct"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5C63" w:rsidRPr="00182524" w:rsidTr="00166804">
        <w:trPr>
          <w:trHeight w:val="283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C47C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№12</w:t>
            </w:r>
            <w:r w:rsidR="00677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схему приготовления сметанного соуса</w:t>
            </w:r>
          </w:p>
        </w:tc>
        <w:tc>
          <w:tcPr>
            <w:tcW w:w="393" w:type="pct"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5C63" w:rsidRPr="00182524" w:rsidTr="00166804">
        <w:trPr>
          <w:trHeight w:val="279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7D5C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№13 .   Решение    ситуационных    задач:    Расчет  </w:t>
            </w:r>
            <w:r w:rsidRPr="00182524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сырья  </w:t>
            </w:r>
            <w:r w:rsidRPr="0018252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для соуса грибного</w:t>
            </w:r>
          </w:p>
        </w:tc>
        <w:tc>
          <w:tcPr>
            <w:tcW w:w="393" w:type="pct"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5C63" w:rsidRPr="00182524" w:rsidTr="006A5381">
        <w:trPr>
          <w:trHeight w:val="275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7D5C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№14</w:t>
            </w:r>
            <w:r w:rsidR="00677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схему приготовления соуса  голландского</w:t>
            </w:r>
          </w:p>
        </w:tc>
        <w:tc>
          <w:tcPr>
            <w:tcW w:w="393" w:type="pct"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5C63" w:rsidRPr="00182524" w:rsidTr="006A5381">
        <w:tc>
          <w:tcPr>
            <w:tcW w:w="956" w:type="pct"/>
            <w:vMerge w:val="restart"/>
          </w:tcPr>
          <w:p w:rsidR="007D5C63" w:rsidRPr="00182524" w:rsidRDefault="007D5C63" w:rsidP="001668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2.3.</w:t>
            </w:r>
          </w:p>
          <w:p w:rsidR="007D5C63" w:rsidRPr="00182524" w:rsidRDefault="007D5C63" w:rsidP="001668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подготовка к реализации горячих блюд и гарниров из овощей и грибов сложного ассортимента</w:t>
            </w:r>
          </w:p>
          <w:p w:rsidR="007D5C63" w:rsidRPr="00182524" w:rsidRDefault="007D5C63" w:rsidP="006A53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677458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7D5C63" w:rsidRPr="00182524" w:rsidTr="006A5381"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пищевая ценность горячих блюд из овощей, грибов сложного приготовления. Актуальные сочетания основных продуктов и дополнительных ингредиентов к ним для формирования гармоничного вкуса, аромата, требуемого цвета и высоких эстетических качеств. Современные  направления в приготовлении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горячих блюд и гарниров из овощей и грибов сложного ассортимента.</w:t>
            </w:r>
          </w:p>
        </w:tc>
        <w:tc>
          <w:tcPr>
            <w:tcW w:w="393" w:type="pct"/>
            <w:vMerge w:val="restart"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182524" w:rsidTr="006A5381"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Методы приготовления горячих блюд и гарниров из овощей и грибов сложного ассортимента: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припускание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 постепенным добавлением жидкости, варка на пару, протирание и взбивание горячей массы, жарка в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воке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жарка во фритюре изделий из овощной массы, жарка в жидком тесте,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запекание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томление в горшочках, копчение,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фарширование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затягивание сливками, паровая конвекция, глазирование, техники молекулярной кухни, су-вида,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витамикса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, компрессии продуктов.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Выбор методов приготовления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типом, кондицией овощей и грибов. Способы сокращения потерь и сохранения пищевой ценности  овощей, плодов, грибов.</w:t>
            </w:r>
          </w:p>
        </w:tc>
        <w:tc>
          <w:tcPr>
            <w:tcW w:w="393" w:type="pct"/>
            <w:vMerge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182524" w:rsidTr="006A5381"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Рецептуры, приготовление, оформление и способы подачи для различных методов обслуживания сложных блюд и гарниров из овощей и грибов (овощного ризотто,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гратена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 овощей, овощного соте, овощей глазированных, овощей в тесте, овощей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темпура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рататуя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овощей жульен, картофеля дюшес, картофеля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кассероль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крокетов из картофеля с грибами, овощного суфле,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мисо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 овощей, лука-порея фаршированного, спагетти из кабачков, огурцов жареных, овощей томленых в горшочке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артишоков фаршированных, фенхеля фаршированного, спаржи паровой, муссов паровых и запеченных;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кнельной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массы, запеченной и паровой; сморчков со сливками, грибов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шиитаке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жареных др.), в том числе авторских,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брендовых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, региональной кухни</w:t>
            </w:r>
            <w:proofErr w:type="gramEnd"/>
          </w:p>
        </w:tc>
        <w:tc>
          <w:tcPr>
            <w:tcW w:w="393" w:type="pct"/>
            <w:vMerge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182524" w:rsidTr="00677458">
        <w:trPr>
          <w:trHeight w:val="613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качеству, условия и сроки хранения горячих блюд из овощей и грибов.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,  эстетичная упаковка, подготовка горячих блюд из овощей и грибов для отпуска на вынос</w:t>
            </w:r>
          </w:p>
        </w:tc>
        <w:tc>
          <w:tcPr>
            <w:tcW w:w="393" w:type="pct"/>
            <w:vMerge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182524" w:rsidTr="00A20728">
        <w:trPr>
          <w:trHeight w:val="108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677458" w:rsidRDefault="00A20728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7D5C63" w:rsidRPr="00182524" w:rsidRDefault="00E3323C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20728" w:rsidRPr="00182524" w:rsidTr="00A20728">
        <w:trPr>
          <w:trHeight w:val="193"/>
        </w:trPr>
        <w:tc>
          <w:tcPr>
            <w:tcW w:w="956" w:type="pct"/>
            <w:vMerge/>
          </w:tcPr>
          <w:p w:rsidR="00A20728" w:rsidRPr="00182524" w:rsidRDefault="00A2072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A20728" w:rsidRPr="00182524" w:rsidRDefault="00A20728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№15</w:t>
            </w:r>
            <w:r w:rsidR="00677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Составить схему приготовления</w:t>
            </w:r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>темпуру</w:t>
            </w:r>
            <w:proofErr w:type="spellEnd"/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 овощей</w:t>
            </w:r>
          </w:p>
        </w:tc>
        <w:tc>
          <w:tcPr>
            <w:tcW w:w="393" w:type="pct"/>
            <w:vAlign w:val="center"/>
          </w:tcPr>
          <w:p w:rsidR="00A20728" w:rsidRPr="00182524" w:rsidRDefault="00E3323C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0728" w:rsidRPr="00182524" w:rsidTr="00A20728">
        <w:trPr>
          <w:trHeight w:val="193"/>
        </w:trPr>
        <w:tc>
          <w:tcPr>
            <w:tcW w:w="956" w:type="pct"/>
            <w:vMerge/>
          </w:tcPr>
          <w:p w:rsidR="00A20728" w:rsidRPr="00182524" w:rsidRDefault="00A2072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A20728" w:rsidRPr="00182524" w:rsidRDefault="00A20728" w:rsidP="00E33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№16</w:t>
            </w:r>
            <w:r w:rsidR="00677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рабочего места повара по приготовлению различных блюд и гарниров из овощей. Решение ситуационных задач по подбору технологического оборудования, производственного инвентаря, инструментов, кухонной посуды для приготовления</w:t>
            </w:r>
            <w:r w:rsidR="003E7D86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блюд из овощей и грибов</w:t>
            </w:r>
          </w:p>
        </w:tc>
        <w:tc>
          <w:tcPr>
            <w:tcW w:w="393" w:type="pct"/>
            <w:vAlign w:val="center"/>
          </w:tcPr>
          <w:p w:rsidR="00A20728" w:rsidRPr="00182524" w:rsidRDefault="00E3323C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0728" w:rsidRPr="00182524" w:rsidTr="00A20728">
        <w:trPr>
          <w:trHeight w:val="151"/>
        </w:trPr>
        <w:tc>
          <w:tcPr>
            <w:tcW w:w="956" w:type="pct"/>
            <w:vMerge/>
          </w:tcPr>
          <w:p w:rsidR="00A20728" w:rsidRPr="00182524" w:rsidRDefault="00A2072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A20728" w:rsidRPr="00182524" w:rsidRDefault="00A20728" w:rsidP="00E3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№17</w:t>
            </w:r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="0067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ассортимента овощных блюд и гарниров 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393" w:type="pct"/>
            <w:vAlign w:val="center"/>
          </w:tcPr>
          <w:p w:rsidR="00A20728" w:rsidRPr="00182524" w:rsidRDefault="00E3323C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0728" w:rsidRPr="00182524" w:rsidTr="007D5C63">
        <w:trPr>
          <w:trHeight w:val="150"/>
        </w:trPr>
        <w:tc>
          <w:tcPr>
            <w:tcW w:w="956" w:type="pct"/>
            <w:vMerge/>
          </w:tcPr>
          <w:p w:rsidR="00A20728" w:rsidRPr="00182524" w:rsidRDefault="00A2072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A20728" w:rsidRPr="00182524" w:rsidRDefault="00A20728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№18</w:t>
            </w:r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.   Решение    ситуационных    задач:    Расчет  </w:t>
            </w:r>
            <w:r w:rsidR="00E3323C" w:rsidRPr="00182524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сырья  </w:t>
            </w:r>
            <w:r w:rsidR="00E3323C" w:rsidRPr="0018252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>для приготовления  блюд и гарниров из овощей и грибов</w:t>
            </w:r>
          </w:p>
        </w:tc>
        <w:tc>
          <w:tcPr>
            <w:tcW w:w="393" w:type="pct"/>
            <w:vAlign w:val="center"/>
          </w:tcPr>
          <w:p w:rsidR="00A20728" w:rsidRPr="00182524" w:rsidRDefault="00E3323C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5C63" w:rsidRPr="00182524" w:rsidTr="007D5C63">
        <w:trPr>
          <w:trHeight w:val="258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A20728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№19</w:t>
            </w:r>
            <w:r w:rsidR="00677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схему приготовления крокетов картофельных</w:t>
            </w:r>
          </w:p>
        </w:tc>
        <w:tc>
          <w:tcPr>
            <w:tcW w:w="393" w:type="pct"/>
            <w:vAlign w:val="center"/>
          </w:tcPr>
          <w:p w:rsidR="007D5C63" w:rsidRPr="00182524" w:rsidRDefault="00E3323C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5C63" w:rsidRPr="00182524" w:rsidTr="006A5381">
        <w:trPr>
          <w:trHeight w:val="237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182524" w:rsidRDefault="00A20728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№20</w:t>
            </w:r>
            <w:r w:rsidR="00677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таблицу «Требования к качеству блюд из овощей и грибов»</w:t>
            </w:r>
          </w:p>
        </w:tc>
        <w:tc>
          <w:tcPr>
            <w:tcW w:w="393" w:type="pct"/>
            <w:vAlign w:val="center"/>
          </w:tcPr>
          <w:p w:rsidR="007D5C63" w:rsidRPr="00182524" w:rsidRDefault="00E3323C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7362" w:rsidRPr="00182524" w:rsidTr="006A5381">
        <w:tc>
          <w:tcPr>
            <w:tcW w:w="956" w:type="pct"/>
            <w:vMerge w:val="restart"/>
          </w:tcPr>
          <w:p w:rsidR="00B07362" w:rsidRPr="00182524" w:rsidRDefault="00B07362" w:rsidP="001668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2.4.</w:t>
            </w:r>
            <w:r w:rsidR="00166804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подготовка к реализации горячих блюд и гарниров из круп, бобовых и макаронных изделий (паст) сложного ассортимента</w:t>
            </w:r>
          </w:p>
        </w:tc>
        <w:tc>
          <w:tcPr>
            <w:tcW w:w="3651" w:type="pct"/>
          </w:tcPr>
          <w:p w:rsidR="00B07362" w:rsidRPr="00677458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B07362" w:rsidRPr="00182524" w:rsidTr="006A5381"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 блюд и гарниров из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круп, бобовых, макаронных изделий (паст),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проращенного зерна и семян. Правила выбора круп, бобовых, макаронных изделий (паст) и дополнительных ингредиентов к ним на основе принципов сочетаемости, взаимозаменяемости, в соответствии с технологическими требованиями к приготовлению блюд. </w:t>
            </w:r>
          </w:p>
        </w:tc>
        <w:tc>
          <w:tcPr>
            <w:tcW w:w="393" w:type="pct"/>
            <w:vMerge w:val="restart"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7362" w:rsidRPr="00182524" w:rsidTr="006A5381"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Методы проращивания различных типов зерна и семян: замачивание, промывание, смачивание водой. Пищевая ценность проростков. Методы приготовление блюд и гарниров из круп, бобовых: варка с предварительным замачиванием и без, особенности варки ризотто и плова. Приготовление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оладьев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дробленых круп. Приготовление поленты.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Запекание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изделий из крупяных масс (поленты, пудингов). Правила варки макаронных изделий откидным способом и, не сливая отвара, особенности подготовки листов пасты для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лазаньи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канелони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Выбор начинок, соусов, формование и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запекание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лазаньи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Выбор соусов, заправок, дополнительных ингредиентов к пастам, соединение с ними и доведение до вкуса. </w:t>
            </w:r>
          </w:p>
        </w:tc>
        <w:tc>
          <w:tcPr>
            <w:tcW w:w="393" w:type="pct"/>
            <w:vMerge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7362" w:rsidRPr="00182524" w:rsidTr="006A5381"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подачи, правила сервировки стола, температура подачи блюд и гарниров из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круп, бобовых,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проращенного зерна и семян, макаронных изделий. Выбор посуды для отпуска, способа подачи с учетом типа организации питания, методов обслуживания.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,  эстетичная упаковка, подготовка для отпуска на вынос. Контроль хранения и расхода продуктов. Условия и сроки хранения с учетом требований к безопасному хранению пищевых продуктов на основе принципов ХАССП</w:t>
            </w:r>
          </w:p>
        </w:tc>
        <w:tc>
          <w:tcPr>
            <w:tcW w:w="393" w:type="pct"/>
            <w:vMerge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7362" w:rsidRPr="00182524" w:rsidTr="006A5381"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677458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B07362" w:rsidRPr="00182524" w:rsidRDefault="003E7D8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7362" w:rsidRPr="00182524" w:rsidTr="00B07362">
        <w:trPr>
          <w:trHeight w:val="1612"/>
        </w:trPr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182524" w:rsidRDefault="00B07362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№21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Адаптация рецептур холодных блюд из круп, бобовых, пророщенного зерна, макаронных изделий сложного ассортимента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</w:p>
        </w:tc>
        <w:tc>
          <w:tcPr>
            <w:tcW w:w="393" w:type="pct"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7362" w:rsidRPr="00182524" w:rsidTr="00B07362">
        <w:trPr>
          <w:trHeight w:val="387"/>
        </w:trPr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182524" w:rsidRDefault="00B07362" w:rsidP="00B0736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№22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рабочего места повара по приготовлению различных блюд и гарниров из круп, макаронных и бобовых изделий. Решение ситуационных задач по подбору технологического оборудования, производственного инвентаря, инструментов, кухонной посуды для приготовления</w:t>
            </w:r>
            <w:r w:rsidR="003E7D86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блюд из круп, макаронных, бобовых изделий</w:t>
            </w:r>
          </w:p>
        </w:tc>
        <w:tc>
          <w:tcPr>
            <w:tcW w:w="393" w:type="pct"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7362" w:rsidRPr="00182524" w:rsidTr="00B07362">
        <w:trPr>
          <w:trHeight w:val="236"/>
        </w:trPr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182524" w:rsidRDefault="00B07362" w:rsidP="00B0736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 №23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. Разработка ассортимента блюд и гарниров 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393" w:type="pct"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7362" w:rsidRPr="00182524" w:rsidTr="00B07362">
        <w:trPr>
          <w:trHeight w:val="387"/>
        </w:trPr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182524" w:rsidRDefault="00B07362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№24 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 приготовления </w:t>
            </w:r>
            <w:proofErr w:type="spellStart"/>
            <w:r w:rsidR="003E7D86" w:rsidRPr="00182524">
              <w:rPr>
                <w:rFonts w:ascii="Times New Roman" w:hAnsi="Times New Roman" w:cs="Times New Roman"/>
                <w:sz w:val="24"/>
                <w:szCs w:val="24"/>
              </w:rPr>
              <w:t>лазаньи</w:t>
            </w:r>
            <w:proofErr w:type="spellEnd"/>
          </w:p>
        </w:tc>
        <w:tc>
          <w:tcPr>
            <w:tcW w:w="393" w:type="pct"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7362" w:rsidRPr="00182524" w:rsidTr="006A5381">
        <w:trPr>
          <w:trHeight w:val="430"/>
        </w:trPr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182524" w:rsidRDefault="00B07362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№25</w:t>
            </w:r>
            <w:r w:rsidR="003E7D86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  Решение    ситуационных    задач:    Расчет  </w:t>
            </w:r>
            <w:r w:rsidR="003E7D86" w:rsidRPr="00182524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3E7D86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сырья  </w:t>
            </w:r>
            <w:r w:rsidR="003E7D86" w:rsidRPr="0018252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3E7D86" w:rsidRPr="00182524">
              <w:rPr>
                <w:rFonts w:ascii="Times New Roman" w:hAnsi="Times New Roman" w:cs="Times New Roman"/>
                <w:sz w:val="24"/>
                <w:szCs w:val="24"/>
              </w:rPr>
              <w:t>для приготовления блюд из круп, макаронных и бобовых изделий</w:t>
            </w:r>
          </w:p>
        </w:tc>
        <w:tc>
          <w:tcPr>
            <w:tcW w:w="393" w:type="pct"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7362" w:rsidRPr="00182524" w:rsidTr="005B381F">
        <w:trPr>
          <w:trHeight w:val="323"/>
        </w:trPr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5B381F" w:rsidRDefault="00B07362" w:rsidP="00B073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</w:t>
            </w:r>
            <w:r w:rsidR="005B381F" w:rsidRPr="005B381F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393" w:type="pct"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7362" w:rsidRPr="00182524" w:rsidTr="006A5381">
        <w:trPr>
          <w:trHeight w:val="1397"/>
        </w:trPr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182524" w:rsidRDefault="005B381F" w:rsidP="00B073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B07362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7362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B07362" w:rsidRPr="00182524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блюд и гарниров из овощей, грибов, круп, бобовых и макаронных изделий, сложного ассортимента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  <w:proofErr w:type="gramEnd"/>
          </w:p>
        </w:tc>
        <w:tc>
          <w:tcPr>
            <w:tcW w:w="393" w:type="pct"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E7D86" w:rsidRPr="00182524" w:rsidTr="006A5381">
        <w:tc>
          <w:tcPr>
            <w:tcW w:w="956" w:type="pct"/>
            <w:vMerge w:val="restart"/>
          </w:tcPr>
          <w:p w:rsidR="003E7D86" w:rsidRPr="00182524" w:rsidRDefault="003E7D86" w:rsidP="001668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2.5.</w:t>
            </w:r>
            <w:r w:rsidR="00166804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Приготовление,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подготовка к реализации блюд из яиц, творога, сыра, муки сложного ассортимента</w:t>
            </w:r>
          </w:p>
          <w:p w:rsidR="003E7D86" w:rsidRPr="00182524" w:rsidRDefault="003E7D86" w:rsidP="003E7D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5B381F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393" w:type="pct"/>
            <w:vAlign w:val="center"/>
          </w:tcPr>
          <w:p w:rsidR="003E7D86" w:rsidRPr="00182524" w:rsidRDefault="003E7D8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3E7D86" w:rsidRPr="00182524" w:rsidTr="006A5381">
        <w:tc>
          <w:tcPr>
            <w:tcW w:w="956" w:type="pct"/>
            <w:vMerge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 блюд из яиц, творога, сыра сложного приготовления. Пищевая ценность. Правила выбора основных продуктов и дополнительных ингредиентов для 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 из яиц и творога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сложного ассортимента. Методы приготовление: варка, жарка во фритюре яиц без скорлупы (пашот), маринование яиц. Приготовление яиц пашот с овощами и сыром. Подготовка ингредиентов, приготовление суфле из яиц, сырного суфле. Приготовление киша (пирога со смешанным омлетом).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Классификация,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характеристики, пищевая ценность, требования к качеству и безопасности сыров. Правила выбора сыра, дополнительных ингредиентов в соответствии с технологическими требованиями для создания гармоничных блюд. </w:t>
            </w:r>
            <w:proofErr w:type="gramStart"/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Выбор методов приготовления горячих блюд из сыра: изделий из сыра и сырной массы, жареных во фритюре,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гренок, овощей в жидком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фондю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 сыра, копченого сыра, сыра жареного во фритюре и др. </w:t>
            </w:r>
            <w:proofErr w:type="gramEnd"/>
          </w:p>
        </w:tc>
        <w:tc>
          <w:tcPr>
            <w:tcW w:w="393" w:type="pct"/>
            <w:vMerge w:val="restart"/>
            <w:vAlign w:val="center"/>
          </w:tcPr>
          <w:p w:rsidR="003E7D86" w:rsidRPr="00182524" w:rsidRDefault="003E7D8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D86" w:rsidRPr="00182524" w:rsidTr="006A5381">
        <w:tc>
          <w:tcPr>
            <w:tcW w:w="956" w:type="pct"/>
            <w:vMerge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Выбор посуды для отпуска, способы подачи в зависимости от типа организации питания и метода обслуживания.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 эстетичная упаковка, подготовка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блюд, изделий, закусок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для отпуска на вынос. Условия и сроки хранения с учетом требований к безопасному хранению пищевых продуктов  на основе принципов ХАССП</w:t>
            </w:r>
          </w:p>
        </w:tc>
        <w:tc>
          <w:tcPr>
            <w:tcW w:w="393" w:type="pct"/>
            <w:vMerge/>
            <w:vAlign w:val="center"/>
          </w:tcPr>
          <w:p w:rsidR="003E7D86" w:rsidRPr="00182524" w:rsidRDefault="003E7D8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D86" w:rsidRPr="00182524" w:rsidTr="006A5381">
        <w:tc>
          <w:tcPr>
            <w:tcW w:w="956" w:type="pct"/>
            <w:vMerge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характеристики, выбор различных видов муки, требуемых для приготовления мучных блюд. Ассортимент блюд и кулинарных изделий из муки сложного приготовления.  Методы приготовления мучных изделий из пресного и дрожжевого теста с использованием гречневой, кукурузной, овсяной, рисовой и др. видов муки: блинов, оладий, блинчиков, пирога блинчатого,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блинницы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курника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 пресного слоеного теста,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штруделей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 различными фаршами, пельменей,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равиолей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хачапури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 пр. Физико-химические  процессы, происходящие при приготовлении мучных  изделий из теста. Выбор посуды для отпуска, способы подачи в зависимости от типа организации питания и методов обслуживания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 эстетичная упаковка, подготовка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 и изделий из муки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для отпуска на вынос. Контроль хранения и расхода продуктов. Условия и сроки хранения с учетом требований к безопасному хранению пищевых продуктов на основе принципов ХАССП</w:t>
            </w:r>
          </w:p>
        </w:tc>
        <w:tc>
          <w:tcPr>
            <w:tcW w:w="393" w:type="pct"/>
            <w:vMerge/>
            <w:vAlign w:val="center"/>
          </w:tcPr>
          <w:p w:rsidR="003E7D86" w:rsidRPr="00182524" w:rsidRDefault="003E7D8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D86" w:rsidRPr="00182524" w:rsidTr="006A5381">
        <w:tc>
          <w:tcPr>
            <w:tcW w:w="956" w:type="pct"/>
            <w:vMerge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5B381F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3E7D86" w:rsidRPr="00182524" w:rsidRDefault="00B042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E7D86" w:rsidRPr="00182524" w:rsidTr="00166804">
        <w:trPr>
          <w:trHeight w:val="1127"/>
        </w:trPr>
        <w:tc>
          <w:tcPr>
            <w:tcW w:w="956" w:type="pct"/>
            <w:vMerge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182524" w:rsidRDefault="003E7D86" w:rsidP="003E7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№26. 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Адаптация рецептур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блюд сложного ассортимента из яиц, творога, сыра, муки  в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</w:p>
        </w:tc>
        <w:tc>
          <w:tcPr>
            <w:tcW w:w="393" w:type="pct"/>
            <w:vAlign w:val="center"/>
          </w:tcPr>
          <w:p w:rsidR="003E7D86" w:rsidRPr="00182524" w:rsidRDefault="003E7D8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7D86" w:rsidRPr="00182524" w:rsidTr="003E7D86">
        <w:trPr>
          <w:trHeight w:val="191"/>
        </w:trPr>
        <w:tc>
          <w:tcPr>
            <w:tcW w:w="956" w:type="pct"/>
            <w:vMerge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182524" w:rsidRDefault="003E7D86" w:rsidP="003E7D8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№27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повара по приготовлению различных блюд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яиц, творога, сыра, муки сложного ассортимента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ситуационных задач по подбору технологического оборудования, производственного инвентаря, инструментов, кухонной посуды для приготовления блюд из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яиц, творога, сыра, муки сложного ассортимента</w:t>
            </w:r>
          </w:p>
        </w:tc>
        <w:tc>
          <w:tcPr>
            <w:tcW w:w="393" w:type="pct"/>
            <w:vAlign w:val="center"/>
          </w:tcPr>
          <w:p w:rsidR="003E7D86" w:rsidRPr="00182524" w:rsidRDefault="00B042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7D86" w:rsidRPr="00182524" w:rsidTr="003E7D86">
        <w:trPr>
          <w:trHeight w:val="258"/>
        </w:trPr>
        <w:tc>
          <w:tcPr>
            <w:tcW w:w="956" w:type="pct"/>
            <w:vMerge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182524" w:rsidRDefault="003E7D8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 №28</w:t>
            </w:r>
            <w:r w:rsidR="00B042E3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  Решение    ситуационных    задач:    Расчет  </w:t>
            </w:r>
            <w:r w:rsidR="00B042E3" w:rsidRPr="00182524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B042E3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сырья  </w:t>
            </w:r>
            <w:r w:rsidR="00B042E3" w:rsidRPr="0018252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42E3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для блюд из </w:t>
            </w:r>
            <w:r w:rsidR="00B042E3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яиц, творога, сыра, муки сложного ассортимента</w:t>
            </w:r>
          </w:p>
        </w:tc>
        <w:tc>
          <w:tcPr>
            <w:tcW w:w="393" w:type="pct"/>
            <w:vAlign w:val="center"/>
          </w:tcPr>
          <w:p w:rsidR="003E7D86" w:rsidRPr="00182524" w:rsidRDefault="00B042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7D86" w:rsidRPr="00182524" w:rsidTr="006A5381">
        <w:trPr>
          <w:trHeight w:val="215"/>
        </w:trPr>
        <w:tc>
          <w:tcPr>
            <w:tcW w:w="956" w:type="pct"/>
            <w:vMerge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182524" w:rsidRDefault="003E7D8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№29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42E3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 Составить схему приготовления  </w:t>
            </w:r>
            <w:proofErr w:type="spellStart"/>
            <w:r w:rsidR="00B042E3" w:rsidRPr="00182524">
              <w:rPr>
                <w:rFonts w:ascii="Times New Roman" w:hAnsi="Times New Roman" w:cs="Times New Roman"/>
                <w:sz w:val="24"/>
                <w:szCs w:val="24"/>
              </w:rPr>
              <w:t>равиолей</w:t>
            </w:r>
            <w:proofErr w:type="spellEnd"/>
            <w:r w:rsidR="00B042E3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042E3" w:rsidRPr="00182524">
              <w:rPr>
                <w:rFonts w:ascii="Times New Roman" w:hAnsi="Times New Roman" w:cs="Times New Roman"/>
                <w:sz w:val="24"/>
                <w:szCs w:val="24"/>
              </w:rPr>
              <w:t>хачапури</w:t>
            </w:r>
            <w:proofErr w:type="spellEnd"/>
          </w:p>
        </w:tc>
        <w:tc>
          <w:tcPr>
            <w:tcW w:w="393" w:type="pct"/>
            <w:vAlign w:val="center"/>
          </w:tcPr>
          <w:p w:rsidR="003E7D86" w:rsidRPr="00182524" w:rsidRDefault="00B042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7D86" w:rsidRPr="00182524" w:rsidTr="003E7D86">
        <w:trPr>
          <w:trHeight w:val="322"/>
        </w:trPr>
        <w:tc>
          <w:tcPr>
            <w:tcW w:w="956" w:type="pct"/>
            <w:vMerge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5B381F" w:rsidRDefault="005B381F" w:rsidP="00B042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393" w:type="pct"/>
            <w:vAlign w:val="center"/>
          </w:tcPr>
          <w:p w:rsidR="003E7D86" w:rsidRPr="00182524" w:rsidRDefault="003E7D8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E7D86" w:rsidRPr="00182524" w:rsidTr="006A5381">
        <w:trPr>
          <w:trHeight w:val="1290"/>
        </w:trPr>
        <w:tc>
          <w:tcPr>
            <w:tcW w:w="956" w:type="pct"/>
            <w:vMerge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182524" w:rsidRDefault="003E7D8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работа.№4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Приготовление, оформление,  отпуск и презентация блюд и изделий из яиц, творога, сыра, муки сложного ассортимента </w:t>
            </w:r>
          </w:p>
          <w:p w:rsidR="003E7D86" w:rsidRPr="00182524" w:rsidRDefault="003E7D8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393" w:type="pct"/>
            <w:vAlign w:val="center"/>
          </w:tcPr>
          <w:p w:rsidR="003E7D86" w:rsidRPr="00182524" w:rsidRDefault="003E7D8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529B" w:rsidRPr="00182524" w:rsidTr="006A5381">
        <w:tc>
          <w:tcPr>
            <w:tcW w:w="956" w:type="pct"/>
            <w:vMerge w:val="restart"/>
          </w:tcPr>
          <w:p w:rsidR="00FE529B" w:rsidRPr="00182524" w:rsidRDefault="00FE529B" w:rsidP="001668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2.6.</w:t>
            </w:r>
            <w:r w:rsidR="00166804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 блюд, кулинарных изделий, закусок  из рыбы, нерыбного водного сырья сложного ассортимента</w:t>
            </w:r>
          </w:p>
          <w:p w:rsidR="00FE529B" w:rsidRPr="00182524" w:rsidRDefault="00FE529B" w:rsidP="00B042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5B381F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182524" w:rsidRDefault="00B042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E529B"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Ассортимент, значение в питании блюд, кулинарных изделий, закусок  из рыбы и нерыбного водного сырья  сложного ассортимента. Принципы формирования ассортимента горячих блюд сложного ассортимента  из региональных, редких или экзотических видов рыб, в соответствии с заказом</w:t>
            </w:r>
          </w:p>
        </w:tc>
        <w:tc>
          <w:tcPr>
            <w:tcW w:w="393" w:type="pct"/>
            <w:vMerge w:val="restart"/>
            <w:vAlign w:val="center"/>
          </w:tcPr>
          <w:p w:rsidR="00FE529B" w:rsidRPr="00182524" w:rsidRDefault="00FE52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Актуальные сочетания основных продуктов и дополнительных ингредиентов к ним для формирования гармоничного вкуса, аромата, требуемого цвета и высоких эстетических качеств. Правила выбора полуфабрикатов из рыбы и дополнительных ингредиентов к ним в соответствии с  методом приготовления. </w:t>
            </w: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Комбинирование различных способов и современных методов приготовления блюд из рыбы сложного ассортимента: варка на решетке,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припускание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целиком, жарка на гриле (глубокая и поверхностная), жарка в полусферической сковороде, жарка на вертеле,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запекание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в фольге, соли, тесте и промасленной бумаге, томление в горшочке, копчение, варка на пару и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запекание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изделий из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кнельной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массы, с использованием техник молекулярной кухни.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сокращения потерь и сохранения пищевой ценности  продуктов.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Рецептуры, приготовление, оформление и способы подачи, требования к качеству блюд из рыбы: </w:t>
            </w:r>
          </w:p>
          <w:p w:rsidR="00FE529B" w:rsidRPr="00182524" w:rsidRDefault="00FE529B" w:rsidP="00E81B14">
            <w:pPr>
              <w:pStyle w:val="ad"/>
              <w:autoSpaceDE w:val="0"/>
              <w:autoSpaceDN w:val="0"/>
              <w:adjustRightInd w:val="0"/>
              <w:spacing w:before="0" w:after="0"/>
              <w:ind w:left="81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- рыбы отварной в бульоне и на пару (целиком, звеном, порционными кусками в конверте, фаршированной целиком и порционными кусками), </w:t>
            </w:r>
          </w:p>
          <w:p w:rsidR="00FE529B" w:rsidRPr="00182524" w:rsidRDefault="00FE529B" w:rsidP="00E81B14">
            <w:pPr>
              <w:pStyle w:val="ad"/>
              <w:autoSpaceDE w:val="0"/>
              <w:autoSpaceDN w:val="0"/>
              <w:adjustRightInd w:val="0"/>
              <w:spacing w:before="0" w:after="0"/>
              <w:ind w:left="81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- рыбы припущенной (</w:t>
            </w:r>
            <w:proofErr w:type="spellStart"/>
            <w:r w:rsidRPr="00182524">
              <w:rPr>
                <w:szCs w:val="24"/>
              </w:rPr>
              <w:t>рулетиками</w:t>
            </w:r>
            <w:proofErr w:type="spellEnd"/>
            <w:r w:rsidRPr="00182524">
              <w:rPr>
                <w:szCs w:val="24"/>
              </w:rPr>
              <w:t xml:space="preserve">, порционными кусками под соусом, целиком мелкой и средней); </w:t>
            </w:r>
          </w:p>
          <w:p w:rsidR="00FE529B" w:rsidRPr="00182524" w:rsidRDefault="00FE529B" w:rsidP="00E81B14">
            <w:pPr>
              <w:pStyle w:val="ad"/>
              <w:autoSpaceDE w:val="0"/>
              <w:autoSpaceDN w:val="0"/>
              <w:adjustRightInd w:val="0"/>
              <w:spacing w:before="0" w:after="0"/>
              <w:ind w:left="81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- рыбы, жареной на вертеле, на решетке, на плоской поверхности, в </w:t>
            </w:r>
            <w:proofErr w:type="spellStart"/>
            <w:r w:rsidRPr="00182524">
              <w:rPr>
                <w:szCs w:val="24"/>
              </w:rPr>
              <w:t>воке</w:t>
            </w:r>
            <w:proofErr w:type="spellEnd"/>
            <w:r w:rsidRPr="00182524">
              <w:rPr>
                <w:szCs w:val="24"/>
              </w:rPr>
              <w:t>;</w:t>
            </w:r>
          </w:p>
          <w:p w:rsidR="00FE529B" w:rsidRPr="00182524" w:rsidRDefault="00FE529B" w:rsidP="00E81B14">
            <w:pPr>
              <w:pStyle w:val="ad"/>
              <w:autoSpaceDE w:val="0"/>
              <w:autoSpaceDN w:val="0"/>
              <w:adjustRightInd w:val="0"/>
              <w:spacing w:before="0" w:after="0"/>
              <w:ind w:left="81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- рыбы, запеченной в фольге, в соли, в тесте, в промасленной бумаге; </w:t>
            </w:r>
          </w:p>
          <w:p w:rsidR="00FE529B" w:rsidRPr="00182524" w:rsidRDefault="00FE529B" w:rsidP="00E81B14">
            <w:pPr>
              <w:pStyle w:val="ad"/>
              <w:autoSpaceDE w:val="0"/>
              <w:autoSpaceDN w:val="0"/>
              <w:adjustRightInd w:val="0"/>
              <w:spacing w:before="0" w:after="0"/>
              <w:ind w:left="81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- рыбы, тушеной в горшочке и т.д.</w:t>
            </w:r>
          </w:p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Подбор соусов, гарниров к блюдам из рыбы. 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Рецептуры, приготовление, оформление и способы подачи, требования к качеству блюд из моллюсков и ракообразных: крабов отварных; лангустов отварных; трепангов жареные; гребешков жареных; крабов, запеченных целиком; термидора из омаров; мидий, припущенных в белом вине (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мариньер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) и др.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Органолептические способы определения степени готовности и качества моллюсков и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ракообразныхи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блюд стандартным требованиям качества и безопасности.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Подбор соусов, гарниров к блюдам из нерыбного водного сырья. Способы сокращения потерь и сохранения пищевой ценности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Правила сервировки стола и подачи, температура подачи горячих блюд из рыбы и нерыбного водного сырья. Выбор посуды для отпуска, способы подачи в зависимости от типа организации питания и способа обслуживания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 эстетичная упаковка, подготовка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горячих блюд из рыбы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 нерыбного водного сырья для отпуска на вынос. Контроль хранения и расхода продуктов. Условия и сроки хранения с учетом требований к безопасному хранению пищевых продуктов на основе принципов ХАССП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5B381F" w:rsidRDefault="006339F8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FE529B" w:rsidRPr="00182524" w:rsidRDefault="00707C8A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E529B" w:rsidRPr="00182524" w:rsidTr="00166804">
        <w:trPr>
          <w:trHeight w:val="782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6339F8" w:rsidRPr="00182524" w:rsidRDefault="006339F8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№30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Разработка рецептур </w:t>
            </w:r>
            <w:r w:rsidR="00FE529B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последовательности приготовления блюд, кулинарных изделий, закусок  из рыбы, нерыбного водного сырья сложного ассортимента 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 учетом требований системы ХАССП, </w:t>
            </w:r>
            <w:proofErr w:type="spellStart"/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</w:p>
        </w:tc>
        <w:tc>
          <w:tcPr>
            <w:tcW w:w="393" w:type="pct"/>
            <w:vAlign w:val="center"/>
          </w:tcPr>
          <w:p w:rsidR="00FE529B" w:rsidRPr="00182524" w:rsidRDefault="00FE52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39F8" w:rsidRPr="00182524" w:rsidTr="006339F8">
        <w:trPr>
          <w:trHeight w:val="514"/>
        </w:trPr>
        <w:tc>
          <w:tcPr>
            <w:tcW w:w="956" w:type="pct"/>
            <w:vMerge/>
          </w:tcPr>
          <w:p w:rsidR="006339F8" w:rsidRPr="00182524" w:rsidRDefault="006339F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6339F8" w:rsidRPr="00182524" w:rsidRDefault="006339F8" w:rsidP="006339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№31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рабочего места повара по приготовлению различных блюд 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из рыбы, нерыбного водного сырья сложного ассортимента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ситуационных задач по подбору технологического оборудования, производственного инвентаря, инструментов, кухонной посуды для приготовления блюд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из рыбы, нерыбного водного сырья сложного ассортимента</w:t>
            </w:r>
          </w:p>
        </w:tc>
        <w:tc>
          <w:tcPr>
            <w:tcW w:w="393" w:type="pct"/>
            <w:vAlign w:val="center"/>
          </w:tcPr>
          <w:p w:rsidR="006339F8" w:rsidRPr="00182524" w:rsidRDefault="006339F8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39F8" w:rsidRPr="00182524" w:rsidTr="006339F8">
        <w:trPr>
          <w:trHeight w:val="323"/>
        </w:trPr>
        <w:tc>
          <w:tcPr>
            <w:tcW w:w="956" w:type="pct"/>
            <w:vMerge/>
          </w:tcPr>
          <w:p w:rsidR="006339F8" w:rsidRPr="00182524" w:rsidRDefault="006339F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6339F8" w:rsidRPr="00182524" w:rsidRDefault="006339F8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 №32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  Решение    ситуационных    задач:    Расчет  </w:t>
            </w:r>
            <w:r w:rsidRPr="00182524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сырья  </w:t>
            </w:r>
            <w:r w:rsidRPr="0018252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для приготовления блюд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из рыбы, нерыбного водного сырья сложного ассортимента</w:t>
            </w:r>
          </w:p>
        </w:tc>
        <w:tc>
          <w:tcPr>
            <w:tcW w:w="393" w:type="pct"/>
            <w:vAlign w:val="center"/>
          </w:tcPr>
          <w:p w:rsidR="006339F8" w:rsidRPr="00182524" w:rsidRDefault="006339F8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39F8" w:rsidRPr="00182524" w:rsidTr="006339F8">
        <w:trPr>
          <w:trHeight w:val="300"/>
        </w:trPr>
        <w:tc>
          <w:tcPr>
            <w:tcW w:w="956" w:type="pct"/>
            <w:vMerge/>
          </w:tcPr>
          <w:p w:rsidR="006339F8" w:rsidRPr="00182524" w:rsidRDefault="006339F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6339F8" w:rsidRPr="00182524" w:rsidRDefault="006339F8" w:rsidP="00633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№33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ассортимента  блюд из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proofErr w:type="spellEnd"/>
            <w:proofErr w:type="gramEnd"/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рыбы, нерыбного водного сырья сложного ассортимента,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393" w:type="pct"/>
            <w:vAlign w:val="center"/>
          </w:tcPr>
          <w:p w:rsidR="006339F8" w:rsidRPr="00182524" w:rsidRDefault="00707C8A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39F8" w:rsidRPr="00182524" w:rsidTr="006339F8">
        <w:trPr>
          <w:trHeight w:val="237"/>
        </w:trPr>
        <w:tc>
          <w:tcPr>
            <w:tcW w:w="956" w:type="pct"/>
            <w:vMerge/>
          </w:tcPr>
          <w:p w:rsidR="006339F8" w:rsidRPr="00182524" w:rsidRDefault="006339F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6339F8" w:rsidRPr="00182524" w:rsidRDefault="006339F8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№34 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Составить схему приготовления рыбы фаршированной</w:t>
            </w:r>
          </w:p>
        </w:tc>
        <w:tc>
          <w:tcPr>
            <w:tcW w:w="393" w:type="pct"/>
            <w:vAlign w:val="center"/>
          </w:tcPr>
          <w:p w:rsidR="006339F8" w:rsidRPr="00182524" w:rsidRDefault="006339F8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39F8" w:rsidRPr="00182524" w:rsidTr="006A5381">
        <w:trPr>
          <w:trHeight w:val="365"/>
        </w:trPr>
        <w:tc>
          <w:tcPr>
            <w:tcW w:w="956" w:type="pct"/>
            <w:vMerge/>
          </w:tcPr>
          <w:p w:rsidR="006339F8" w:rsidRPr="00182524" w:rsidRDefault="006339F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6339F8" w:rsidRPr="005B381F" w:rsidRDefault="006339F8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</w:t>
            </w:r>
            <w:r w:rsidR="005B381F" w:rsidRPr="005B381F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393" w:type="pct"/>
            <w:vAlign w:val="center"/>
          </w:tcPr>
          <w:p w:rsidR="006339F8" w:rsidRPr="00182524" w:rsidRDefault="006339F8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633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</w:t>
            </w:r>
            <w:r w:rsidR="006339F8" w:rsidRPr="00182524"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339F8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Приготовление, творческое оформление и подача блюд из рыбы и нерыбного водного сырья сложного ассортимента, в том числе авторских,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брендовых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, региональной кухни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529B" w:rsidRPr="00182524" w:rsidTr="006A5381">
        <w:tc>
          <w:tcPr>
            <w:tcW w:w="956" w:type="pct"/>
            <w:vMerge w:val="restart"/>
          </w:tcPr>
          <w:p w:rsidR="00FE529B" w:rsidRPr="00182524" w:rsidRDefault="00FE529B" w:rsidP="00A60B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2.7.</w:t>
            </w:r>
            <w:r w:rsidR="00A60BE0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 блюд, кулинарных изделий, закусок  из мяса, мясных продуктов сложного ассортимента</w:t>
            </w:r>
          </w:p>
        </w:tc>
        <w:tc>
          <w:tcPr>
            <w:tcW w:w="3651" w:type="pct"/>
          </w:tcPr>
          <w:p w:rsidR="00FE529B" w:rsidRPr="005B381F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182524" w:rsidRDefault="006339F8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529B" w:rsidRPr="00182524" w:rsidTr="006A5381">
        <w:trPr>
          <w:trHeight w:val="239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Ассортимент, значение в питании блюд из мяса и мясопродуктов сложного ассортимента. Актуальные направления формирования ассортимента</w:t>
            </w:r>
          </w:p>
        </w:tc>
        <w:tc>
          <w:tcPr>
            <w:tcW w:w="393" w:type="pct"/>
            <w:vMerge w:val="restart"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выбора основных видов сырья и дополнительных ингредиентов к ним для приготовления сложных блюд и кулинарных изделий из мяса, мясных продуктов в соответствии с процессом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приготовления, рецептурой, принципами сочетаемости, взаимозаменяемости. Актуальные варианты сочетания основных продуктов и дополнительных ингредиентов к ним. Варианты подбора пряностей и приправ при приготовлении горячих блюд из мяса, мясных продуктов. Способы маринования,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панирования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мяса и мясных продуктов с использованием широкого ассортимента пряностей и приправ. Способы формования, обвязывания перед тепловой обработкой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и классические методы приготовления горячих блюд, кулинарных изделий, закусок из мяса, мясопродуктов сложного ассортимента: жарка крупным и порционным куском на гриле до различной степени готовности, жарка в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воке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запекание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 предварительной обжаркой,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запекание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в тесте и фольге, низкотемпературная варка под вакуумом, томление, засолка, маринование, варка на пару и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запекание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изделий из мясной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кнельной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массы, поросенка жареного, поросенка фаршированного, рулетов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блюд из субпродуктов, горячих блюд из рубленого мяса (кнелей мясных, суфле, рулетов из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кнельной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массы). Подбор соусов, гарниров к блюдам из мяса, мясопродуктов сложного ассортимента. Способы сокращения потерь и сохранения пищевой ценности продуктов при приготовлении.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сервировки стола, способы подачи горячих блюд из мяса, мясопродуктов сложного ассортимента с учетом различных методов обслуживания и способов подачи. Кулинарные приемы, демонстрируемые при отпуске блюд из мяса в присутствии посетителя: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транширование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фламбирование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приготовление и подача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на горячем камне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. Выбор посуды для отпуска, способы подачи в зависимости от типа организации питания и методов обслуживания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 эстетичная упаковка, подготовка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для отпуска на вынос. Контроль хранения и расхода продуктов. 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5B381F" w:rsidRDefault="006339F8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FE529B" w:rsidRPr="00182524" w:rsidRDefault="002556D6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E529B" w:rsidRPr="00182524" w:rsidTr="005B381F">
        <w:trPr>
          <w:trHeight w:val="1237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6339F8" w:rsidP="00255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2556D6" w:rsidRPr="0018252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E529B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Адаптация рецептур горячих блюд, кулинарных изделий и закусок из мяса, мясопродуктов сложного ассортимента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FE529B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56D6" w:rsidRPr="00182524" w:rsidTr="002556D6">
        <w:trPr>
          <w:trHeight w:val="344"/>
        </w:trPr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2556D6" w:rsidP="002556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№36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рабочего места повара по приготовлению различных блюд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, кулинарных изделий, закусок  из мяса, мясных продуктов сложного ассортимента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ситуационных задач по подбору технологического оборудования, производственного инвентаря, инструментов, кухонной посуды для приготовления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блюд, кулинарных изделий, закусок  из мяса, мясных продуктов сложного ассортимента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56D6" w:rsidRPr="00182524" w:rsidTr="002556D6">
        <w:trPr>
          <w:trHeight w:val="280"/>
        </w:trPr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2556D6" w:rsidP="002556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 №37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  Решение    ситуационных    задач:    Расчет  </w:t>
            </w:r>
            <w:r w:rsidRPr="00182524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сырья  </w:t>
            </w:r>
            <w:r w:rsidRPr="0018252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блюд, кулинарных изделий, закусок  из мяса, мясных продуктов сложного ассортимента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56D6" w:rsidRPr="00182524" w:rsidTr="002556D6">
        <w:trPr>
          <w:trHeight w:val="151"/>
        </w:trPr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2556D6" w:rsidP="002556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№38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ассортимента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блюд, кулинарных изделий, закусок  из мяса,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мясных продуктов сложного ассортимента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2556D6" w:rsidRPr="00182524" w:rsidTr="002556D6">
        <w:trPr>
          <w:trHeight w:val="172"/>
        </w:trPr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2556D6" w:rsidP="002556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№39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схему приготовления 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блюд, кулинарных изделий, закусок  из мяса, мясных продуктов сложного ассортимента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56D6" w:rsidRPr="00182524" w:rsidTr="001161E3">
        <w:trPr>
          <w:trHeight w:val="129"/>
        </w:trPr>
        <w:tc>
          <w:tcPr>
            <w:tcW w:w="956" w:type="pct"/>
            <w:vMerge w:val="restart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  <w:vAlign w:val="center"/>
          </w:tcPr>
          <w:p w:rsidR="002556D6" w:rsidRPr="005B381F" w:rsidRDefault="002556D6" w:rsidP="002556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</w:t>
            </w:r>
            <w:r w:rsidR="001161E3" w:rsidRPr="005B381F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556D6" w:rsidRPr="00182524" w:rsidTr="006A5381"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2556D6" w:rsidP="00255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 Приготовление, оформление и отпуск горячих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блюд, кулинарных изделий, закусок  из мяса, мясных продуктов сложного ассортимента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556D6" w:rsidRPr="00182524" w:rsidTr="006A5381">
        <w:tc>
          <w:tcPr>
            <w:tcW w:w="956" w:type="pct"/>
            <w:vMerge w:val="restart"/>
          </w:tcPr>
          <w:p w:rsidR="002556D6" w:rsidRPr="00182524" w:rsidRDefault="002556D6" w:rsidP="00A60B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2.8.Приготовление, подготовка к реализации блюд из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домашней птицы, дичи, кролика сложного ассортимента</w:t>
            </w:r>
          </w:p>
        </w:tc>
        <w:tc>
          <w:tcPr>
            <w:tcW w:w="3651" w:type="pct"/>
          </w:tcPr>
          <w:p w:rsidR="002556D6" w:rsidRPr="005B381F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2556D6" w:rsidRPr="00182524" w:rsidTr="006A5381"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Ассортимент, значение в питании блюд из домашней птицы, дичи, кролика. Принципы формирования ассортимента горячих блюд сложного ассортимента  из домашней птицы, дичи, кролика  в соответствии с заказом. Актуальные варианты сочетания основных продуктов и дополнительных ингредиентов к ним для формирования гармоничного вкуса, аромата, эстетических каче</w:t>
            </w: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ств бл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юд сложного ассортимента из домашней птицы, дичи, кролика. Варианты подбора пряностей и приправ при приготовлении данных блюд.</w:t>
            </w:r>
          </w:p>
        </w:tc>
        <w:tc>
          <w:tcPr>
            <w:tcW w:w="393" w:type="pct"/>
            <w:vMerge w:val="restart"/>
            <w:vAlign w:val="center"/>
          </w:tcPr>
          <w:p w:rsidR="002556D6" w:rsidRPr="00182524" w:rsidRDefault="002556D6" w:rsidP="00DD4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приготовления (использование техник молекулярной кухни, су-вида,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витамикса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, компрессии продуктов) и классические методы приготовления горячих блюд, кулинарных изделий, закусок из домашней птицы, дичи, кролика сложного ассортимента: индейки отварной; гуся, фаршированного яблоками; кур, запеченных на вертеле; утки, томленой в горшочке; кусочков куриного мяса, запеченного в тесте; курицы, запеченной в тесте целиком;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утки, запеченной целиком; кнелей из курицы; индейки, жаренной целиком; утки, фарширов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анной гречневой кашей, </w:t>
            </w:r>
            <w:proofErr w:type="gramStart"/>
            <w:r w:rsidR="005B381F">
              <w:rPr>
                <w:rFonts w:ascii="Times New Roman" w:hAnsi="Times New Roman" w:cs="Times New Roman"/>
                <w:sz w:val="24"/>
                <w:szCs w:val="24"/>
              </w:rPr>
              <w:t>жарен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gramEnd"/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целиком; утиной ножки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конфи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; жаренной утиной грудки; вяленой утки; утки горячего копчения, суфле, рулетов из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кнельной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массы и др. Правила подбор соусов, гарниров к блюдам. Способы сокращения потерь и сохранения пищевой ценности продуктов при приготовлении.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отпуска горячих блюд из домашней птицы, дичи, кролика сложного ассортимента: техника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варианты оформления с учетом типа организации питания, методов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Хранение готовых блюд из домашней птицы, дичи, кролика. Правила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, охлаждения и замораживания, размораживания и разогрева отдельных компонентов и готовых блюд. Упаковка, подготовка для отпуска на вынос, транспортирования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5B381F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2556D6" w:rsidRPr="00182524" w:rsidRDefault="001161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556D6" w:rsidRPr="00182524" w:rsidTr="002556D6">
        <w:trPr>
          <w:trHeight w:val="1418"/>
        </w:trPr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№40.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Адаптация рецептур холодных блюд из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домашней птицы, дичи, кролика сложного ассортимента в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56D6" w:rsidRPr="00182524" w:rsidTr="002556D6">
        <w:trPr>
          <w:trHeight w:val="215"/>
        </w:trPr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1161E3" w:rsidP="001161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41</w:t>
            </w:r>
            <w:r w:rsidR="005B38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повара по приготовлению различных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 из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домашней птицы, дичи, кролика сложного ассортимента. Решение ситуационных задач по подбору технологического оборудования, производственного инвентаря, инструментов, кухонной посуды для приготовления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 из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домашней птицы, дичи, кролика сложного ассортимента</w:t>
            </w:r>
          </w:p>
        </w:tc>
        <w:tc>
          <w:tcPr>
            <w:tcW w:w="393" w:type="pct"/>
            <w:vAlign w:val="center"/>
          </w:tcPr>
          <w:p w:rsidR="002556D6" w:rsidRPr="00182524" w:rsidRDefault="001161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56D6" w:rsidRPr="00182524" w:rsidTr="001161E3">
        <w:trPr>
          <w:trHeight w:val="449"/>
        </w:trPr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1161E3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 №42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  Решение    ситуационных    задач:    Расчет  </w:t>
            </w:r>
            <w:r w:rsidRPr="00182524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сырья  </w:t>
            </w:r>
            <w:r w:rsidRPr="0018252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 из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домашней птицы, дичи, кролика сложного ассортимента</w:t>
            </w:r>
          </w:p>
        </w:tc>
        <w:tc>
          <w:tcPr>
            <w:tcW w:w="393" w:type="pct"/>
            <w:vAlign w:val="center"/>
          </w:tcPr>
          <w:p w:rsidR="002556D6" w:rsidRPr="00182524" w:rsidRDefault="001161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56D6" w:rsidRPr="00182524" w:rsidTr="002556D6">
        <w:trPr>
          <w:trHeight w:val="258"/>
        </w:trPr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1161E3" w:rsidP="001161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№43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ассортимента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 из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домашней птицы, дичи, кролика сложного ассортимента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393" w:type="pct"/>
            <w:vAlign w:val="center"/>
          </w:tcPr>
          <w:p w:rsidR="002556D6" w:rsidRPr="00182524" w:rsidRDefault="001161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56D6" w:rsidRPr="00182524" w:rsidTr="001161E3">
        <w:trPr>
          <w:trHeight w:val="151"/>
        </w:trPr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1161E3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№44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схему приготовления котлета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по-Киевски</w:t>
            </w:r>
            <w:proofErr w:type="spellEnd"/>
          </w:p>
        </w:tc>
        <w:tc>
          <w:tcPr>
            <w:tcW w:w="393" w:type="pct"/>
            <w:vAlign w:val="center"/>
          </w:tcPr>
          <w:p w:rsidR="002556D6" w:rsidRPr="00182524" w:rsidRDefault="001161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1E3" w:rsidRPr="00182524" w:rsidTr="006A5381">
        <w:trPr>
          <w:trHeight w:val="193"/>
        </w:trPr>
        <w:tc>
          <w:tcPr>
            <w:tcW w:w="956" w:type="pct"/>
            <w:vMerge/>
          </w:tcPr>
          <w:p w:rsidR="001161E3" w:rsidRPr="00182524" w:rsidRDefault="001161E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1161E3" w:rsidRPr="005B381F" w:rsidRDefault="001161E3" w:rsidP="001161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393" w:type="pct"/>
            <w:vAlign w:val="center"/>
          </w:tcPr>
          <w:p w:rsidR="001161E3" w:rsidRPr="00182524" w:rsidRDefault="001161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556D6" w:rsidRPr="00182524" w:rsidTr="006A5381"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2556D6" w:rsidP="00116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1E3" w:rsidRPr="00182524"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161E3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горячих блюд с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блюд, кулинарных изделий, закусок 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из домашней птицы, дичи, кролика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сложного ассортимент</w:t>
            </w:r>
            <w:proofErr w:type="gramStart"/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556D6" w:rsidRPr="00182524" w:rsidTr="00166804">
        <w:trPr>
          <w:trHeight w:val="4965"/>
        </w:trPr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Самостоятельная учебная работа при изучении раздела 2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</w:t>
            </w:r>
            <w:proofErr w:type="gramStart"/>
            <w:r w:rsidRPr="00182524">
              <w:rPr>
                <w:szCs w:val="24"/>
              </w:rPr>
              <w:t>для</w:t>
            </w:r>
            <w:proofErr w:type="gramEnd"/>
            <w:r w:rsidRPr="00182524">
              <w:rPr>
                <w:szCs w:val="24"/>
              </w:rPr>
              <w:t xml:space="preserve">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bCs/>
                <w:szCs w:val="24"/>
              </w:rPr>
              <w:t>Составление схем (алгоритмов) приготовления и адаптация, разработка рецептур горячих блюд, кулинарных изделий, закусок сложного ассортимента для мастер-классов, лабораторных работ.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Разработка слайдов презентации для </w:t>
            </w:r>
            <w:proofErr w:type="spellStart"/>
            <w:r w:rsidRPr="00182524">
              <w:rPr>
                <w:szCs w:val="24"/>
              </w:rPr>
              <w:t>портфолио</w:t>
            </w:r>
            <w:proofErr w:type="spellEnd"/>
            <w:r w:rsidRPr="00182524">
              <w:rPr>
                <w:szCs w:val="24"/>
              </w:rPr>
              <w:t xml:space="preserve"> по освоению компетенций в области приготовления сложных блюд из мяса, мясопродуктов.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Разработка слайдов презентации для </w:t>
            </w:r>
            <w:proofErr w:type="spellStart"/>
            <w:r w:rsidRPr="00182524">
              <w:rPr>
                <w:szCs w:val="24"/>
              </w:rPr>
              <w:t>портфолио</w:t>
            </w:r>
            <w:proofErr w:type="spellEnd"/>
            <w:r w:rsidRPr="00182524">
              <w:rPr>
                <w:szCs w:val="24"/>
              </w:rPr>
              <w:t xml:space="preserve"> по освоению компетенций в области приготовления сложных блюд из </w:t>
            </w:r>
            <w:r w:rsidRPr="00182524">
              <w:rPr>
                <w:bCs/>
                <w:szCs w:val="24"/>
              </w:rPr>
              <w:t>сельскохозяйственной птицы и пернатой дичи</w:t>
            </w:r>
            <w:r w:rsidRPr="00182524">
              <w:rPr>
                <w:szCs w:val="24"/>
              </w:rPr>
              <w:t>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Освоение учебного материала темы с помощью ЭОР.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2556D6" w:rsidRPr="00182524" w:rsidTr="006A5381">
        <w:trPr>
          <w:trHeight w:val="276"/>
        </w:trPr>
        <w:tc>
          <w:tcPr>
            <w:tcW w:w="4607" w:type="pct"/>
            <w:gridSpan w:val="2"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 работа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по курсовой работе </w:t>
            </w:r>
          </w:p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занятий:</w:t>
            </w:r>
          </w:p>
          <w:p w:rsidR="002556D6" w:rsidRPr="00182524" w:rsidRDefault="002556D6" w:rsidP="003C7D28">
            <w:pPr>
              <w:numPr>
                <w:ilvl w:val="0"/>
                <w:numId w:val="10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Выбор темы,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назначение  и задачи, структура и объем, принципы разработки и оформления, примерное распределение  времени  на выполнение отдельных частей курсовой работы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. Консультация по составлению раздела курсовой работы «введение», определение целей и задач курсовой работы, обоснование актуальности выбранной темы.</w:t>
            </w:r>
          </w:p>
          <w:p w:rsidR="002556D6" w:rsidRPr="00182524" w:rsidRDefault="002556D6" w:rsidP="003C7D28">
            <w:pPr>
              <w:numPr>
                <w:ilvl w:val="0"/>
                <w:numId w:val="10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сбору, анализу и систематизации информации по истории и современному состоянию вопроса, рассматриваемого в курсовой работе.</w:t>
            </w:r>
          </w:p>
          <w:p w:rsidR="002556D6" w:rsidRPr="00182524" w:rsidRDefault="002556D6" w:rsidP="003C7D28">
            <w:pPr>
              <w:numPr>
                <w:ilvl w:val="0"/>
                <w:numId w:val="10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Консультация по структуре основной части курсовой работы. Составление структуры в соответствии с темой курсовой работы. Консультации по разработке  ассортимента (меню) горячей кулинарной продукции сложного ассортимента с учетом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потребностей различных категорий потребителей, видов и форм обслуживания,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типа и класса организаций питания, видов приема пищи, способам реализации, заявленным в теме работы.</w:t>
            </w:r>
          </w:p>
          <w:p w:rsidR="002556D6" w:rsidRPr="00182524" w:rsidRDefault="002556D6" w:rsidP="003C7D28">
            <w:pPr>
              <w:numPr>
                <w:ilvl w:val="0"/>
                <w:numId w:val="10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Консультации по анализу, обобщению, систематизации собранной по теме  информации  по новым видам сырья, методам приготовления, высокотехнологичного оборудования, современным способам реализации кулинарной продукции</w:t>
            </w:r>
          </w:p>
          <w:p w:rsidR="002556D6" w:rsidRPr="00182524" w:rsidRDefault="002556D6" w:rsidP="003C7D28">
            <w:pPr>
              <w:numPr>
                <w:ilvl w:val="0"/>
                <w:numId w:val="10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 по разработке мероприятий по обеспечению качества и безопасности горячей кулинарной продукции.</w:t>
            </w:r>
          </w:p>
          <w:p w:rsidR="002556D6" w:rsidRPr="00182524" w:rsidRDefault="002556D6" w:rsidP="003C7D28">
            <w:pPr>
              <w:numPr>
                <w:ilvl w:val="0"/>
                <w:numId w:val="10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 по разработке практической части курсовой работы:</w:t>
            </w:r>
          </w:p>
          <w:p w:rsidR="002556D6" w:rsidRPr="00182524" w:rsidRDefault="002556D6" w:rsidP="00E81B14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разработке рецептур, методов приготовления и способов оформления фирменного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блюдасложного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 (в соответствии с темой курсовой работы),</w:t>
            </w:r>
          </w:p>
          <w:p w:rsidR="002556D6" w:rsidRPr="00182524" w:rsidRDefault="002556D6" w:rsidP="00E81B14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- разработке  технологической документации: технологических, технико-технологических карт, стандарта предприятия, с указанием технологического и санитарного  режима  производства  горячей кулинарной продукции, составление актов практической проработки.</w:t>
            </w:r>
          </w:p>
          <w:p w:rsidR="002556D6" w:rsidRPr="00182524" w:rsidRDefault="002556D6" w:rsidP="003C7D28">
            <w:pPr>
              <w:numPr>
                <w:ilvl w:val="0"/>
                <w:numId w:val="10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составлению заключения и оформлению списка источников.</w:t>
            </w:r>
          </w:p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курсовой работы.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Default="002556D6" w:rsidP="00D55F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Примерная тематика курсовой работы: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>Технологические расчеты для кофе на 50 мест.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детского кофе на 50 мест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пиццерии на 50 мест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блинной  на 50 мест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столовой  на 100 мест при производственном предприятии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столовой  на 100 мест при общеобразовательной организации высшего образования.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>Технологические расчеты для диетической столовой 100 мест.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ресторана на 50 мест.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ресторана на 100 мест специализирующего на русской кухни.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ресторана на 100 мест специализирующего на немецкой кухни. 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ресторана на 100 мест специализирующего на узбекской кухни. 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ресторана на 100 мест специализирующего на японской  кухни. 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ресторана на 100 мест специализирующего на французской  кухни. 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ресторана на 100 мест специализирующего на армянской  кухни. 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ресторана на 100 мест специализирующего на китайской  кухни. 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ресторана на 100 мест специализирующего на грузинской  кухни. 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ресторана на 100 мест специализирующего на тайской  кухни. 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ресторана на 100 мест специализирующего на казахской  кухни. 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ресторана на 100 мест специализирующего на скандинавской  кухни. 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ресторана на 100 мест специализирующего на испанской  кухни. 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рыбного ресторана на 40 мест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ресторана на 50 мест при гостинице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школьной столовой на 100 мест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ресторана на 100 мест специализирующего на турецкой кухни 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ресторана на 100 мест специализирующего на греческой  кухни.  </w:t>
            </w:r>
          </w:p>
          <w:p w:rsidR="00D55F94" w:rsidRPr="00D55F94" w:rsidRDefault="00D55F94" w:rsidP="00D55F94">
            <w:pPr>
              <w:pStyle w:val="a8"/>
              <w:widowControl/>
              <w:numPr>
                <w:ilvl w:val="0"/>
                <w:numId w:val="23"/>
              </w:numPr>
              <w:shd w:val="clear" w:color="auto" w:fill="F5F5F5"/>
              <w:ind w:left="0"/>
              <w:rPr>
                <w:color w:val="181818"/>
                <w:lang w:val="ru-RU"/>
              </w:rPr>
            </w:pPr>
            <w:r w:rsidRPr="00D55F94">
              <w:rPr>
                <w:color w:val="181818"/>
                <w:lang w:val="ru-RU"/>
              </w:rPr>
              <w:t xml:space="preserve">Технологические расчеты для ресторана на 100 мест специализирующего на мексиканской   кухни.  </w:t>
            </w:r>
          </w:p>
          <w:p w:rsidR="00D55F94" w:rsidRPr="00D55F94" w:rsidRDefault="00D55F94" w:rsidP="00D55F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Самостоятельная работа при выполнении курсовой работы</w:t>
            </w:r>
          </w:p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работ:</w:t>
            </w:r>
          </w:p>
        </w:tc>
        <w:tc>
          <w:tcPr>
            <w:tcW w:w="393" w:type="pct"/>
            <w:vMerge w:val="restart"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введения (в соответствии с методическими рекомендациями), определение целей и задач курсовой работы, обоснование актуальности выбранной темы.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содержания основной части работы: </w:t>
            </w:r>
          </w:p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- разработка  ассортимента (меню) горячей кулинарной продукции  с учетом типа и класса организаций питания, вида приема пищи, способа реализации, заявленных в теме работы;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содержания основной части работы: </w:t>
            </w:r>
          </w:p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- сбор, анализ, обобщение, систематизация  информации  по новым видам сырья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содержания основной части работы: </w:t>
            </w:r>
          </w:p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- сбор, анализ, обобщение, систематизация  информации  по новым видам сырья, методам, новым видам оборудования, современным способам реализации кулинарной продукции,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начальных вариантов рецептур блюд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Провести практические проработки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Разработка практической части курсовой работы:</w:t>
            </w:r>
          </w:p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- разработка  технологической документации: технологических, технико-технологических карт, стандарта предприятия, с указанием технологического и санитарного  режима  производства  горячей кулинарной продукции, составление актов практической проработки,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Разработка практической части курсовой работы:</w:t>
            </w:r>
          </w:p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- подбор и обоснование выбора  оборудования, посуды, инвентаря, инструментов в соответствии с разрабатываемым фирменным блюдом. 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компьютерной презентации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Составление заключения, обоснование выводов по работе. Составление списка использованной литературы и других источников информации.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 по ПМ.02</w:t>
            </w:r>
          </w:p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Виды работ: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Оформление заявок на продукты, расходные материалы, необходимые для приготовления горячих блюд, кулинарных изделий, закусок сложного ассортимента.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Выбор, подготовка основных продуктов и дополнительных ингредиентов  (вручную и механическим способом) с учетом их </w:t>
            </w:r>
            <w:r w:rsidRPr="00182524">
              <w:rPr>
                <w:szCs w:val="24"/>
              </w:rPr>
              <w:lastRenderedPageBreak/>
              <w:t xml:space="preserve">сочетаемости с основным продуктом.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горячих блюд, кулинарных изделий, закусок.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Выбор, применение, комбинирование методов приготовления горячих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>Приготовление, оформление горячих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 w:rsidRPr="00182524">
              <w:rPr>
                <w:szCs w:val="24"/>
                <w:lang w:eastAsia="en-US"/>
              </w:rPr>
              <w:t xml:space="preserve">правилами техники безопасности </w:t>
            </w:r>
            <w:proofErr w:type="spellStart"/>
            <w:r w:rsidRPr="00182524">
              <w:rPr>
                <w:szCs w:val="24"/>
                <w:lang w:eastAsia="en-US"/>
              </w:rPr>
              <w:t>пожаробезопасности</w:t>
            </w:r>
            <w:proofErr w:type="spellEnd"/>
            <w:r w:rsidRPr="00182524">
              <w:rPr>
                <w:szCs w:val="24"/>
                <w:lang w:eastAsia="en-US"/>
              </w:rPr>
              <w:t>, охраны труда</w:t>
            </w:r>
            <w:r w:rsidRPr="00182524">
              <w:rPr>
                <w:szCs w:val="24"/>
              </w:rPr>
              <w:t>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>Оценка качества горячих блюд, кулинарных изделий, закусок сложного ассортимента  перед отпуском, упаковкой на вынос.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>Хранение с учетом  температуры подачи горячих  блюд, кулинарных изделий, закусок на раздаче.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proofErr w:type="spellStart"/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(комплектование), сервировка и творческое оформление горячих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Выбор контейнеров, упаковочных материалов, </w:t>
            </w:r>
            <w:proofErr w:type="spellStart"/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>Разработка ассортимента горячей кулинарной продукции с учетом потребностей различных категорий  потребителей, видов и форм обслуживания.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Расчет стоимости горячих блюд, кулинарных изделий, закусок.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  <w:lang w:eastAsia="en-US"/>
              </w:rPr>
            </w:pPr>
            <w:r w:rsidRPr="00182524">
              <w:rPr>
                <w:szCs w:val="24"/>
                <w:lang w:eastAsia="en-US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182524">
              <w:rPr>
                <w:szCs w:val="24"/>
                <w:lang w:eastAsia="en-US"/>
              </w:rPr>
              <w:t>пожаробезопасности</w:t>
            </w:r>
            <w:proofErr w:type="spellEnd"/>
            <w:r w:rsidRPr="00182524">
              <w:rPr>
                <w:szCs w:val="24"/>
                <w:lang w:eastAsia="en-US"/>
              </w:rPr>
              <w:t>, охраны труда), стандартами чистоты.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  <w:lang w:eastAsia="en-US"/>
              </w:rPr>
            </w:pPr>
            <w:r w:rsidRPr="00182524">
              <w:rPr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jc w:val="both"/>
              <w:rPr>
                <w:szCs w:val="24"/>
                <w:lang w:eastAsia="en-US"/>
              </w:rPr>
            </w:pPr>
            <w:r w:rsidRPr="00182524">
              <w:rPr>
                <w:szCs w:val="24"/>
                <w:lang w:eastAsia="en-US"/>
              </w:rPr>
              <w:lastRenderedPageBreak/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72</w:t>
            </w: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ПМ. 02</w:t>
            </w:r>
          </w:p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работ: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182524">
              <w:rPr>
                <w:bCs/>
                <w:szCs w:val="24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182524">
              <w:rPr>
                <w:bCs/>
                <w:szCs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182524">
              <w:rPr>
                <w:szCs w:val="24"/>
                <w:lang w:eastAsia="en-US"/>
              </w:rPr>
              <w:t xml:space="preserve"> </w:t>
            </w:r>
            <w:proofErr w:type="spellStart"/>
            <w:r w:rsidRPr="00182524">
              <w:rPr>
                <w:szCs w:val="24"/>
                <w:lang w:eastAsia="en-US"/>
              </w:rPr>
              <w:t>пожаробезопасности</w:t>
            </w:r>
            <w:proofErr w:type="spellEnd"/>
            <w:r w:rsidRPr="00182524">
              <w:rPr>
                <w:szCs w:val="24"/>
                <w:lang w:eastAsia="en-US"/>
              </w:rPr>
              <w:t>, охраны труда).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182524">
              <w:rPr>
                <w:szCs w:val="24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Выполнение задания (заказа) по приготовлению горячих блюд, кулинарных изделий, закусок сложного ассортимента в соответствии заданием (заказом)  производственной программой кухни ресторана.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182524">
              <w:rPr>
                <w:szCs w:val="24"/>
              </w:rPr>
              <w:t>Подготовка к реализации (презентации) готовых горячих блюд, кулинарных изделий, закусок (</w:t>
            </w:r>
            <w:proofErr w:type="spellStart"/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транспортирования.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Организация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182524">
              <w:rPr>
                <w:szCs w:val="24"/>
              </w:rPr>
              <w:t>порционирования</w:t>
            </w:r>
            <w:proofErr w:type="spellEnd"/>
            <w:r w:rsidRPr="00182524">
              <w:rPr>
                <w:szCs w:val="24"/>
              </w:rPr>
              <w:t>, условий хранения на раздаче и т.д.).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Консультирование потребителей, оказание им помощи в выборе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93" w:type="pct"/>
            <w:vAlign w:val="center"/>
          </w:tcPr>
          <w:p w:rsidR="002556D6" w:rsidRPr="00182524" w:rsidRDefault="00E71053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476</w:t>
            </w:r>
          </w:p>
        </w:tc>
      </w:tr>
    </w:tbl>
    <w:p w:rsidR="00FE529B" w:rsidRPr="00182524" w:rsidRDefault="00FE529B" w:rsidP="00FE5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E529B" w:rsidRPr="00182524" w:rsidSect="00E81B14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FE529B" w:rsidRPr="00182524" w:rsidRDefault="00E71053" w:rsidP="005B381F">
      <w:pPr>
        <w:pStyle w:val="ad"/>
        <w:spacing w:after="0"/>
        <w:ind w:left="0" w:firstLine="660"/>
        <w:jc w:val="center"/>
        <w:rPr>
          <w:b/>
          <w:bCs/>
          <w:szCs w:val="24"/>
        </w:rPr>
      </w:pPr>
      <w:r w:rsidRPr="00182524">
        <w:rPr>
          <w:b/>
          <w:bCs/>
          <w:szCs w:val="24"/>
        </w:rPr>
        <w:lastRenderedPageBreak/>
        <w:t>5</w:t>
      </w:r>
      <w:r w:rsidR="00FE529B" w:rsidRPr="00182524">
        <w:rPr>
          <w:b/>
          <w:bCs/>
          <w:szCs w:val="24"/>
        </w:rPr>
        <w:t>. УСЛОВИЯ РЕАЛИЗАЦИИ ПРОГРАММЫ ПРОФЕССИОНАЛЬНОГО  МОДУЛЯ</w:t>
      </w:r>
    </w:p>
    <w:p w:rsidR="00FE529B" w:rsidRPr="00182524" w:rsidRDefault="00FE529B" w:rsidP="00FE529B">
      <w:pPr>
        <w:pStyle w:val="ad"/>
        <w:spacing w:after="0"/>
        <w:ind w:left="428" w:firstLine="660"/>
        <w:rPr>
          <w:b/>
          <w:bCs/>
          <w:szCs w:val="24"/>
        </w:rPr>
      </w:pPr>
    </w:p>
    <w:p w:rsidR="00FE529B" w:rsidRPr="00182524" w:rsidRDefault="00E71053" w:rsidP="00FE529B">
      <w:pPr>
        <w:spacing w:after="0" w:line="240" w:lineRule="auto"/>
        <w:ind w:firstLine="660"/>
        <w:rPr>
          <w:rFonts w:ascii="Times New Roman" w:hAnsi="Times New Roman" w:cs="Times New Roman"/>
          <w:bCs/>
          <w:sz w:val="24"/>
          <w:szCs w:val="24"/>
        </w:rPr>
      </w:pPr>
      <w:r w:rsidRPr="0018252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E529B" w:rsidRPr="00182524">
        <w:rPr>
          <w:rFonts w:ascii="Times New Roman" w:hAnsi="Times New Roman" w:cs="Times New Roman"/>
          <w:b/>
          <w:bCs/>
          <w:sz w:val="24"/>
          <w:szCs w:val="24"/>
        </w:rPr>
        <w:t xml:space="preserve">.1. </w:t>
      </w:r>
      <w:r w:rsidR="00FE529B" w:rsidRPr="00182524">
        <w:rPr>
          <w:rFonts w:ascii="Times New Roman" w:hAnsi="Times New Roman" w:cs="Times New Roman"/>
          <w:bCs/>
          <w:sz w:val="24"/>
          <w:szCs w:val="24"/>
        </w:rPr>
        <w:t>Для реализации программы профессионального модуля предусмотрены следующие специальные помещения:</w:t>
      </w:r>
    </w:p>
    <w:p w:rsidR="00FE529B" w:rsidRPr="00182524" w:rsidRDefault="008849A4" w:rsidP="00FE529B">
      <w:pPr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2524">
        <w:rPr>
          <w:rFonts w:ascii="Times New Roman" w:hAnsi="Times New Roman" w:cs="Times New Roman"/>
          <w:bCs/>
          <w:sz w:val="24"/>
          <w:szCs w:val="24"/>
        </w:rPr>
        <w:t>Кабинет</w:t>
      </w:r>
      <w:r w:rsidR="00FE529B" w:rsidRPr="00182524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FE529B" w:rsidRPr="00182524" w:rsidRDefault="00FE529B" w:rsidP="00FE529B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182524">
        <w:rPr>
          <w:rFonts w:ascii="Times New Roman" w:hAnsi="Times New Roman" w:cs="Times New Roman"/>
          <w:bCs/>
          <w:sz w:val="24"/>
          <w:szCs w:val="24"/>
        </w:rPr>
        <w:t xml:space="preserve">Технологии кулинарного и кондитерского производства, оснащенных оборудованием: доской учебной, рабочим местом преподавателя, столами, стульями, шкафами для хранения муляжей (инвентаря), раздаточного дидактического материала и </w:t>
      </w:r>
      <w:proofErr w:type="spellStart"/>
      <w:proofErr w:type="gramStart"/>
      <w:r w:rsidRPr="00182524">
        <w:rPr>
          <w:rFonts w:ascii="Times New Roman" w:hAnsi="Times New Roman" w:cs="Times New Roman"/>
          <w:bCs/>
          <w:sz w:val="24"/>
          <w:szCs w:val="24"/>
        </w:rPr>
        <w:t>др</w:t>
      </w:r>
      <w:proofErr w:type="spellEnd"/>
      <w:proofErr w:type="gramEnd"/>
      <w:r w:rsidRPr="00182524">
        <w:rPr>
          <w:rFonts w:ascii="Times New Roman" w:hAnsi="Times New Roman" w:cs="Times New Roman"/>
          <w:bCs/>
          <w:sz w:val="24"/>
          <w:szCs w:val="24"/>
        </w:rPr>
        <w:t xml:space="preserve">; техническими средствами: </w:t>
      </w:r>
      <w:r w:rsidRPr="00182524">
        <w:rPr>
          <w:rFonts w:ascii="Times New Roman" w:hAnsi="Times New Roman" w:cs="Times New Roman"/>
          <w:sz w:val="24"/>
          <w:szCs w:val="24"/>
        </w:rPr>
        <w:t xml:space="preserve">компьютером, средствами </w:t>
      </w:r>
      <w:proofErr w:type="spellStart"/>
      <w:r w:rsidRPr="00182524">
        <w:rPr>
          <w:rFonts w:ascii="Times New Roman" w:hAnsi="Times New Roman" w:cs="Times New Roman"/>
          <w:sz w:val="24"/>
          <w:szCs w:val="24"/>
        </w:rPr>
        <w:t>аудиовизуализации</w:t>
      </w:r>
      <w:proofErr w:type="spellEnd"/>
      <w:r w:rsidRPr="001825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2524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182524">
        <w:rPr>
          <w:rFonts w:ascii="Times New Roman" w:hAnsi="Times New Roman" w:cs="Times New Roman"/>
          <w:sz w:val="24"/>
          <w:szCs w:val="24"/>
        </w:rPr>
        <w:t xml:space="preserve"> проектором; наглядными пособиями (натуральными образцами продуктов, муляжами, плакатами, </w:t>
      </w:r>
      <w:r w:rsidRPr="00182524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182524">
        <w:rPr>
          <w:rFonts w:ascii="Times New Roman" w:hAnsi="Times New Roman" w:cs="Times New Roman"/>
          <w:sz w:val="24"/>
          <w:szCs w:val="24"/>
        </w:rPr>
        <w:t xml:space="preserve"> фильмами, </w:t>
      </w:r>
      <w:proofErr w:type="spellStart"/>
      <w:r w:rsidRPr="00182524">
        <w:rPr>
          <w:rFonts w:ascii="Times New Roman" w:hAnsi="Times New Roman" w:cs="Times New Roman"/>
          <w:sz w:val="24"/>
          <w:szCs w:val="24"/>
        </w:rPr>
        <w:t>мультимедийными</w:t>
      </w:r>
      <w:proofErr w:type="spellEnd"/>
      <w:r w:rsidRPr="00182524">
        <w:rPr>
          <w:rFonts w:ascii="Times New Roman" w:hAnsi="Times New Roman" w:cs="Times New Roman"/>
          <w:sz w:val="24"/>
          <w:szCs w:val="24"/>
        </w:rPr>
        <w:t xml:space="preserve"> пособиями).</w:t>
      </w:r>
    </w:p>
    <w:p w:rsidR="007A062D" w:rsidRDefault="007A062D" w:rsidP="007A062D">
      <w:pPr>
        <w:widowControl w:val="0"/>
        <w:autoSpaceDE w:val="0"/>
        <w:autoSpaceDN w:val="0"/>
        <w:spacing w:after="0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A062D" w:rsidRDefault="007A062D" w:rsidP="007A062D">
      <w:pPr>
        <w:widowControl w:val="0"/>
        <w:autoSpaceDE w:val="0"/>
        <w:autoSpaceDN w:val="0"/>
        <w:spacing w:after="0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Лаборатория: </w:t>
      </w:r>
    </w:p>
    <w:p w:rsidR="007A062D" w:rsidRPr="007A062D" w:rsidRDefault="007A062D" w:rsidP="007A062D">
      <w:pPr>
        <w:widowControl w:val="0"/>
        <w:autoSpaceDE w:val="0"/>
        <w:autoSpaceDN w:val="0"/>
        <w:spacing w:after="0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Учебная кухня ресторана:</w:t>
      </w:r>
    </w:p>
    <w:p w:rsidR="007A062D" w:rsidRPr="007A062D" w:rsidRDefault="007A062D" w:rsidP="007A062D">
      <w:pPr>
        <w:widowControl w:val="0"/>
        <w:numPr>
          <w:ilvl w:val="2"/>
          <w:numId w:val="24"/>
        </w:numPr>
        <w:tabs>
          <w:tab w:val="left" w:pos="1716"/>
        </w:tabs>
        <w:autoSpaceDE w:val="0"/>
        <w:autoSpaceDN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компьютеры в комплекте (системный блок, монитор, клавиатура, манипулятор</w:t>
      </w:r>
      <w:proofErr w:type="gramEnd"/>
    </w:p>
    <w:p w:rsidR="007A062D" w:rsidRPr="007A062D" w:rsidRDefault="007A062D" w:rsidP="007A062D">
      <w:pPr>
        <w:widowControl w:val="0"/>
        <w:autoSpaceDE w:val="0"/>
        <w:autoSpaceDN w:val="0"/>
        <w:spacing w:after="0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«мышь») или ноутбуки (моноблоки),</w:t>
      </w:r>
    </w:p>
    <w:p w:rsidR="007A062D" w:rsidRPr="007A062D" w:rsidRDefault="007A062D" w:rsidP="007A062D">
      <w:pPr>
        <w:widowControl w:val="0"/>
        <w:numPr>
          <w:ilvl w:val="2"/>
          <w:numId w:val="24"/>
        </w:numPr>
        <w:tabs>
          <w:tab w:val="left" w:pos="1716"/>
        </w:tabs>
        <w:autoSpaceDE w:val="0"/>
        <w:autoSpaceDN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>локальная сеть с выходом в Интернет,</w:t>
      </w:r>
    </w:p>
    <w:p w:rsidR="007A062D" w:rsidRPr="007A062D" w:rsidRDefault="007A062D" w:rsidP="007A062D">
      <w:pPr>
        <w:widowControl w:val="0"/>
        <w:numPr>
          <w:ilvl w:val="2"/>
          <w:numId w:val="24"/>
        </w:numPr>
        <w:tabs>
          <w:tab w:val="left" w:pos="1716"/>
        </w:tabs>
        <w:autoSpaceDE w:val="0"/>
        <w:autoSpaceDN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комплект проекционного оборудования (интерактивная доска в комплекте с проектором или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мультимедийный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проектор с экраном)</w:t>
      </w:r>
    </w:p>
    <w:p w:rsidR="007A062D" w:rsidRPr="007A062D" w:rsidRDefault="007A062D" w:rsidP="007A062D">
      <w:pPr>
        <w:widowControl w:val="0"/>
        <w:autoSpaceDE w:val="0"/>
        <w:autoSpaceDN w:val="0"/>
        <w:spacing w:after="0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- продукты для приготовления, оформления и подготовки к презентации и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обслуживания;</w:t>
      </w:r>
    </w:p>
    <w:p w:rsidR="007A062D" w:rsidRPr="007A062D" w:rsidRDefault="007A062D" w:rsidP="007A062D">
      <w:pPr>
        <w:widowControl w:val="0"/>
        <w:numPr>
          <w:ilvl w:val="2"/>
          <w:numId w:val="24"/>
        </w:numPr>
        <w:tabs>
          <w:tab w:val="left" w:pos="1716"/>
        </w:tabs>
        <w:autoSpaceDE w:val="0"/>
        <w:autoSpaceDN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>набор оборудования с учетом вида выполнения работ.</w:t>
      </w:r>
    </w:p>
    <w:p w:rsidR="007A062D" w:rsidRPr="007A062D" w:rsidRDefault="007A062D" w:rsidP="007A062D">
      <w:pPr>
        <w:widowControl w:val="0"/>
        <w:autoSpaceDE w:val="0"/>
        <w:autoSpaceDN w:val="0"/>
        <w:spacing w:after="0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Оснащенные базы практики, в соответствии с п. 6.1.2 ПООП по специальности 43.02.15 Поварское и кондитерское дело.</w:t>
      </w:r>
    </w:p>
    <w:p w:rsidR="007A062D" w:rsidRPr="007A062D" w:rsidRDefault="007A062D" w:rsidP="007A062D">
      <w:pPr>
        <w:widowControl w:val="0"/>
        <w:autoSpaceDE w:val="0"/>
        <w:autoSpaceDN w:val="0"/>
        <w:spacing w:after="0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5B381F" w:rsidRPr="008D640B" w:rsidRDefault="005B381F" w:rsidP="005B381F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8D640B">
        <w:rPr>
          <w:rFonts w:ascii="Times New Roman" w:eastAsiaTheme="minorHAnsi" w:hAnsi="Times New Roman"/>
          <w:sz w:val="24"/>
          <w:szCs w:val="24"/>
          <w:lang w:eastAsia="en-US"/>
        </w:rPr>
        <w:t xml:space="preserve">5.2 </w:t>
      </w:r>
      <w:r w:rsidRPr="008D640B">
        <w:rPr>
          <w:rFonts w:ascii="Times New Roman" w:hAnsi="Times New Roman"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7A062D" w:rsidRPr="007A062D" w:rsidRDefault="007A062D" w:rsidP="007A062D">
      <w:pPr>
        <w:widowControl w:val="0"/>
        <w:suppressAutoHyphens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A062D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Для реализации программы библиотечный фонд образовательной организации должен иметь п</w:t>
      </w:r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7A062D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5B381F" w:rsidRDefault="005B381F" w:rsidP="00FE529B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FE529B" w:rsidRDefault="00FE529B" w:rsidP="00FE529B">
      <w:pPr>
        <w:spacing w:after="0" w:line="240" w:lineRule="auto"/>
        <w:ind w:firstLine="660"/>
        <w:rPr>
          <w:rFonts w:ascii="Times New Roman" w:hAnsi="Times New Roman" w:cs="Times New Roman"/>
          <w:b/>
          <w:bCs/>
          <w:sz w:val="24"/>
          <w:szCs w:val="24"/>
        </w:rPr>
      </w:pPr>
      <w:r w:rsidRPr="005B381F">
        <w:rPr>
          <w:rFonts w:ascii="Times New Roman" w:hAnsi="Times New Roman" w:cs="Times New Roman"/>
          <w:b/>
          <w:sz w:val="24"/>
          <w:szCs w:val="24"/>
        </w:rPr>
        <w:t>Печатные издания</w:t>
      </w:r>
      <w:r w:rsidRPr="005B381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A062D" w:rsidRPr="007A062D" w:rsidRDefault="007A062D" w:rsidP="007A062D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16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Володина, М.В. Организация хранения и контроль запасов и сырья : учебник для учащихся учреждений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сред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.п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роф.образования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/ М.В. Володина, Т.А.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Сопачева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. – Москва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Академия, 2021. – 192 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.</w:t>
      </w:r>
    </w:p>
    <w:p w:rsidR="007A062D" w:rsidRPr="007A062D" w:rsidRDefault="007A062D" w:rsidP="007A062D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left="142" w:right="166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Донченко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, Л. В. Концепция НАССР на малых и средних предприятиях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В.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Донченко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Е. А.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Ольховатов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180 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7A062D" w:rsidRPr="007A062D" w:rsidRDefault="007A062D" w:rsidP="007A062D">
      <w:pPr>
        <w:widowControl w:val="0"/>
        <w:numPr>
          <w:ilvl w:val="0"/>
          <w:numId w:val="27"/>
        </w:numPr>
        <w:tabs>
          <w:tab w:val="left" w:pos="1134"/>
          <w:tab w:val="left" w:pos="1311"/>
        </w:tabs>
        <w:autoSpaceDE w:val="0"/>
        <w:autoSpaceDN w:val="0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Дубровская, Н.И. Приготовление супов и соусов: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учеб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.д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ля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учащихся учреждений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сред.проф.образования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/ Н.И. Дубровская , Е.В..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Чубасова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. – </w:t>
      </w:r>
      <w:r w:rsidRPr="007A062D">
        <w:rPr>
          <w:rFonts w:ascii="Times New Roman" w:eastAsia="Times New Roman" w:hAnsi="Times New Roman" w:cs="Times New Roman"/>
          <w:sz w:val="24"/>
          <w:lang w:eastAsia="en-US"/>
        </w:rPr>
        <w:lastRenderedPageBreak/>
        <w:t>Москва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7A062D">
        <w:rPr>
          <w:rFonts w:ascii="Times New Roman" w:eastAsia="Times New Roman" w:hAnsi="Times New Roman" w:cs="Times New Roman"/>
          <w:lang w:eastAsia="en-US"/>
        </w:rPr>
        <w:t xml:space="preserve">Академия, 2020. – 176 </w:t>
      </w:r>
      <w:proofErr w:type="gramStart"/>
      <w:r w:rsidRPr="007A062D">
        <w:rPr>
          <w:rFonts w:ascii="Times New Roman" w:eastAsia="Times New Roman" w:hAnsi="Times New Roman" w:cs="Times New Roman"/>
          <w:lang w:eastAsia="en-US"/>
        </w:rPr>
        <w:t>с</w:t>
      </w:r>
      <w:proofErr w:type="gramEnd"/>
      <w:r w:rsidRPr="007A062D">
        <w:rPr>
          <w:rFonts w:ascii="Times New Roman" w:eastAsia="Times New Roman" w:hAnsi="Times New Roman" w:cs="Times New Roman"/>
          <w:lang w:eastAsia="en-US"/>
        </w:rPr>
        <w:t>.</w:t>
      </w:r>
    </w:p>
    <w:p w:rsidR="007A062D" w:rsidRPr="007A062D" w:rsidRDefault="007A062D" w:rsidP="007A062D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16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Елхина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, В.Д. Механическое оборудование предприятий общественного питания: Справочник :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учеб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.д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ля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учащихся учреждений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сред.проф.образования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/ В.Д.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Елхина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. </w:t>
      </w:r>
      <w:r w:rsidRPr="007A062D">
        <w:rPr>
          <w:rFonts w:ascii="Times New Roman" w:eastAsia="Times New Roman" w:hAnsi="Times New Roman" w:cs="Times New Roman"/>
          <w:lang w:eastAsia="en-US"/>
        </w:rPr>
        <w:t xml:space="preserve">– 5-е изд., стер. – Москва: Академия, 2016. – 336 </w:t>
      </w:r>
      <w:proofErr w:type="gramStart"/>
      <w:r w:rsidRPr="007A062D">
        <w:rPr>
          <w:rFonts w:ascii="Times New Roman" w:eastAsia="Times New Roman" w:hAnsi="Times New Roman" w:cs="Times New Roman"/>
          <w:lang w:eastAsia="en-US"/>
        </w:rPr>
        <w:t>с</w:t>
      </w:r>
      <w:proofErr w:type="gramEnd"/>
      <w:r w:rsidRPr="007A062D">
        <w:rPr>
          <w:rFonts w:ascii="Times New Roman" w:eastAsia="Times New Roman" w:hAnsi="Times New Roman" w:cs="Times New Roman"/>
          <w:lang w:eastAsia="en-US"/>
        </w:rPr>
        <w:t>.</w:t>
      </w:r>
    </w:p>
    <w:p w:rsidR="007A062D" w:rsidRPr="007A062D" w:rsidRDefault="007A062D" w:rsidP="007A062D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left="142" w:right="166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Зайцева, Е. А. Приготовление блюд из рыбы, мяса, домашней птицы. Практикум для обучающихся по профессии «Повар, кондитер»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/ Е. А. Зайцева, Н. В.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Пушина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, Ж. В. Морозова. — Санкт-Петербург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176 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7A062D" w:rsidRPr="007A062D" w:rsidRDefault="007A062D" w:rsidP="007A062D">
      <w:pPr>
        <w:widowControl w:val="0"/>
        <w:numPr>
          <w:ilvl w:val="0"/>
          <w:numId w:val="27"/>
        </w:numPr>
        <w:tabs>
          <w:tab w:val="left" w:pos="1436"/>
        </w:tabs>
        <w:autoSpaceDE w:val="0"/>
        <w:autoSpaceDN w:val="0"/>
        <w:spacing w:after="0" w:line="240" w:lineRule="auto"/>
        <w:ind w:left="142" w:right="166" w:firstLine="425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Золин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В.П. Технологическое оборудование предприятий общественного питания: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учеб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.д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ля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учащихся учреждений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сред.проф.образования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/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В.П.Золин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. – 13-е изд. – Москва : Академия, 2016. – 320 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</w:t>
      </w:r>
      <w:proofErr w:type="gramEnd"/>
    </w:p>
    <w:p w:rsidR="007A062D" w:rsidRPr="007A062D" w:rsidRDefault="007A062D" w:rsidP="007A062D">
      <w:pPr>
        <w:widowControl w:val="0"/>
        <w:numPr>
          <w:ilvl w:val="0"/>
          <w:numId w:val="27"/>
        </w:numPr>
        <w:tabs>
          <w:tab w:val="left" w:pos="1436"/>
        </w:tabs>
        <w:autoSpaceDE w:val="0"/>
        <w:autoSpaceDN w:val="0"/>
        <w:spacing w:after="0" w:line="240" w:lineRule="auto"/>
        <w:ind w:left="142" w:right="166" w:firstLine="425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>Кащенко, В. Ф. Оборудование предприятий общественного питания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учебное пособие / В.Ф. Кащенко, Р.В. Кащенко. — 2-е изд.,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перераб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. и доп. — Москва : ИНФРА-М, 2020. — 373 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. — (Среднее профессиональное образование).</w:t>
      </w:r>
    </w:p>
    <w:p w:rsidR="007A062D" w:rsidRPr="007A062D" w:rsidRDefault="007A062D" w:rsidP="007A062D">
      <w:pPr>
        <w:widowControl w:val="0"/>
        <w:numPr>
          <w:ilvl w:val="0"/>
          <w:numId w:val="27"/>
        </w:numPr>
        <w:tabs>
          <w:tab w:val="left" w:pos="1436"/>
        </w:tabs>
        <w:autoSpaceDE w:val="0"/>
        <w:autoSpaceDN w:val="0"/>
        <w:spacing w:after="0" w:line="240" w:lineRule="auto"/>
        <w:ind w:left="142" w:right="166" w:firstLine="425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Лутошкина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, Г.Г. Техническое оснащение и организация рабочего места: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учеб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.д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ля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учащихся учреждений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сред.проф.образования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/ Г.Г.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Лутошкина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, Ж.С. Анохина. – Москва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Академия, 2019. – 240 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.</w:t>
      </w:r>
    </w:p>
    <w:p w:rsidR="007A062D" w:rsidRPr="007A062D" w:rsidRDefault="007A062D" w:rsidP="007A062D">
      <w:pPr>
        <w:widowControl w:val="0"/>
        <w:numPr>
          <w:ilvl w:val="0"/>
          <w:numId w:val="27"/>
        </w:numPr>
        <w:tabs>
          <w:tab w:val="left" w:pos="1436"/>
        </w:tabs>
        <w:autoSpaceDE w:val="0"/>
        <w:autoSpaceDN w:val="0"/>
        <w:spacing w:after="0" w:line="240" w:lineRule="auto"/>
        <w:ind w:left="142" w:right="166" w:firstLine="425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Мартинчик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, А.Н. Микробиология, физиология питания, санитария и гигиена: В 2 ч. Часть 2 : учебник для студ. учреждений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сред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.п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роф.образования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/ А.Н.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Мартинчик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. – Москва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Академия, 2018. – 240 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.</w:t>
      </w:r>
    </w:p>
    <w:p w:rsidR="007A062D" w:rsidRPr="007A062D" w:rsidRDefault="007A062D" w:rsidP="007A062D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left="142" w:right="166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Мишанин, Ю. Ф. Рациональная переработка мясного и рыбного сырья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Ю. Ф. Мишанин, Г. И. Касьянов, А. А. Запорожский. — Санкт-Петербург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720 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7A062D" w:rsidRPr="007A062D" w:rsidRDefault="007A062D" w:rsidP="007A062D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left="142" w:right="166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Практические занятия по профессии «Повар, кондитер». Организация и проведение в условиях дуального обучения / Ж. В. Морозова, Н. В.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Пушина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Е. А. Зайцева, Н. А.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Кочурова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172 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7A062D" w:rsidRPr="007A062D" w:rsidRDefault="007A062D" w:rsidP="007A062D">
      <w:pPr>
        <w:widowControl w:val="0"/>
        <w:numPr>
          <w:ilvl w:val="0"/>
          <w:numId w:val="27"/>
        </w:numPr>
        <w:tabs>
          <w:tab w:val="left" w:pos="1436"/>
        </w:tabs>
        <w:autoSpaceDE w:val="0"/>
        <w:autoSpaceDN w:val="0"/>
        <w:spacing w:after="0" w:line="240" w:lineRule="auto"/>
        <w:ind w:left="142" w:right="166" w:firstLine="425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Радченко, С.Н Организация производства и обслуживания на предприятиях общественного питания: учебник для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нач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. проф. образования /С.Н. Радченко. – Ростов-на-Дону: Феникс, 2016. – 398 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.</w:t>
      </w:r>
    </w:p>
    <w:p w:rsidR="007A062D" w:rsidRPr="007A062D" w:rsidRDefault="007A062D" w:rsidP="007A062D">
      <w:pPr>
        <w:widowControl w:val="0"/>
        <w:numPr>
          <w:ilvl w:val="0"/>
          <w:numId w:val="27"/>
        </w:numPr>
        <w:tabs>
          <w:tab w:val="left" w:pos="1436"/>
        </w:tabs>
        <w:autoSpaceDE w:val="0"/>
        <w:autoSpaceDN w:val="0"/>
        <w:spacing w:after="0" w:line="240" w:lineRule="auto"/>
        <w:ind w:left="142" w:right="166" w:firstLine="425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Самородова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, И.П. Организация и ведение процессов приготовления и подготовки к реализации полуфабрикатов для блюд, кулинарных изделий сложного ассортимента: учебник для студ. учреждений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сред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.п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роф.образования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/ И.П.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Самородова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. – Москва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Академия, 2018. – 192 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.</w:t>
      </w:r>
    </w:p>
    <w:p w:rsidR="007A062D" w:rsidRPr="007A062D" w:rsidRDefault="007A062D" w:rsidP="007A062D">
      <w:pPr>
        <w:widowControl w:val="0"/>
        <w:numPr>
          <w:ilvl w:val="0"/>
          <w:numId w:val="27"/>
        </w:numPr>
        <w:tabs>
          <w:tab w:val="left" w:pos="1436"/>
        </w:tabs>
        <w:autoSpaceDE w:val="0"/>
        <w:autoSpaceDN w:val="0"/>
        <w:spacing w:after="0" w:line="240" w:lineRule="auto"/>
        <w:ind w:left="142" w:right="166" w:firstLine="425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Самородова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, И.П. Приготовление блюд из мяса и домашней птицы: учеб. для учащихся учреждений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сред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.п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роф.образования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/ И.П.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Самородова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. – Москва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7A062D">
        <w:rPr>
          <w:rFonts w:ascii="Times New Roman" w:eastAsia="Times New Roman" w:hAnsi="Times New Roman" w:cs="Times New Roman"/>
          <w:lang w:eastAsia="en-US"/>
        </w:rPr>
        <w:t>Академия, 2019. – 128 </w:t>
      </w:r>
      <w:proofErr w:type="gramStart"/>
      <w:r w:rsidRPr="007A062D">
        <w:rPr>
          <w:rFonts w:ascii="Times New Roman" w:eastAsia="Times New Roman" w:hAnsi="Times New Roman" w:cs="Times New Roman"/>
          <w:lang w:eastAsia="en-US"/>
        </w:rPr>
        <w:t>с</w:t>
      </w:r>
      <w:proofErr w:type="gramEnd"/>
      <w:r w:rsidRPr="007A062D">
        <w:rPr>
          <w:rFonts w:ascii="Times New Roman" w:eastAsia="Times New Roman" w:hAnsi="Times New Roman" w:cs="Times New Roman"/>
          <w:lang w:eastAsia="en-US"/>
        </w:rPr>
        <w:t>.</w:t>
      </w:r>
    </w:p>
    <w:p w:rsidR="007A062D" w:rsidRPr="007A062D" w:rsidRDefault="007A062D" w:rsidP="007A062D">
      <w:pPr>
        <w:widowControl w:val="0"/>
        <w:numPr>
          <w:ilvl w:val="0"/>
          <w:numId w:val="27"/>
        </w:numPr>
        <w:tabs>
          <w:tab w:val="left" w:pos="1436"/>
        </w:tabs>
        <w:autoSpaceDE w:val="0"/>
        <w:autoSpaceDN w:val="0"/>
        <w:spacing w:after="0" w:line="240" w:lineRule="auto"/>
        <w:ind w:left="142" w:right="166" w:firstLine="425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Соколова, Е. И. Приготовление блюд из овощей и грибов: ЭУМК для учащихся учреждений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сред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.п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роф.образования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/ Е.И.Соколова. – 2-е изд., стер. – Москва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Академия, 2017. – 288 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.</w:t>
      </w:r>
    </w:p>
    <w:p w:rsidR="007A062D" w:rsidRPr="007A062D" w:rsidRDefault="007A062D" w:rsidP="007A062D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left="142" w:right="166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Технология производства и переработки продукции свиноводства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учебник для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В. Г.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Кахикало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Н. Г.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Фенченко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О. В.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Назарченко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Н. И.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Хайруллина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2021. — 340 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7A062D" w:rsidRPr="007A062D" w:rsidRDefault="007A062D" w:rsidP="007A062D">
      <w:pPr>
        <w:widowControl w:val="0"/>
        <w:numPr>
          <w:ilvl w:val="0"/>
          <w:numId w:val="27"/>
        </w:numPr>
        <w:tabs>
          <w:tab w:val="left" w:pos="1436"/>
        </w:tabs>
        <w:autoSpaceDE w:val="0"/>
        <w:autoSpaceDN w:val="0"/>
        <w:spacing w:after="0" w:line="240" w:lineRule="auto"/>
        <w:ind w:left="142" w:right="166" w:firstLine="425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Усов, В.В. Организация производства и обслуживания на предприятиях общественного питания :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учеб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.п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особие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для студ. учреждений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сред.проф.образования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/ В.В. Усов. – Москва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Академия, 2018. – 432 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.</w:t>
      </w:r>
    </w:p>
    <w:p w:rsidR="007A062D" w:rsidRPr="007A062D" w:rsidRDefault="007A062D" w:rsidP="007A062D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left="142" w:right="166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Шокина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, Ю. В. Методы исследования рыбы и рыбных продуктов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Ю. В.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Шокина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148 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:rsidR="007A062D" w:rsidRPr="007A062D" w:rsidRDefault="007A062D" w:rsidP="007A062D">
      <w:pPr>
        <w:widowControl w:val="0"/>
        <w:autoSpaceDE w:val="0"/>
        <w:autoSpaceDN w:val="0"/>
        <w:spacing w:after="0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A062D" w:rsidRPr="007A062D" w:rsidRDefault="007A062D" w:rsidP="007A062D">
      <w:pPr>
        <w:widowControl w:val="0"/>
        <w:numPr>
          <w:ilvl w:val="2"/>
          <w:numId w:val="25"/>
        </w:numPr>
        <w:tabs>
          <w:tab w:val="left" w:pos="2157"/>
        </w:tabs>
        <w:autoSpaceDE w:val="0"/>
        <w:autoSpaceDN w:val="0"/>
        <w:spacing w:after="0" w:line="275" w:lineRule="exact"/>
        <w:ind w:left="2156" w:hanging="72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7A062D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Основные электронные издания:</w:t>
      </w:r>
    </w:p>
    <w:p w:rsidR="007A062D" w:rsidRPr="007A062D" w:rsidRDefault="007A062D" w:rsidP="007A062D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Донченко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, Л. В. Концепция НАССР на малых и средних предприятиях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Л. В.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Донченко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Е. А.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Ольховатов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— </w:t>
      </w:r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Санкт-Петербург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180 с. — ISBN 978-5-8114-6457-9. — Текст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9" w:history="1">
        <w:r w:rsidRPr="007A062D">
          <w:rPr>
            <w:rFonts w:ascii="Times New Roman" w:eastAsia="Times New Roman" w:hAnsi="Times New Roman" w:cs="Times New Roman"/>
            <w:sz w:val="24"/>
            <w:u w:val="single"/>
            <w:lang w:eastAsia="en-US"/>
          </w:rPr>
          <w:t>https://e.lanbook.com/book/148044</w:t>
        </w:r>
      </w:hyperlink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15.12.2020). — Режим доступа: для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7A062D" w:rsidRPr="007A062D" w:rsidRDefault="007A062D" w:rsidP="007A062D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Зайцева, Е. А. Приготовление блюд из рыбы, мяса, домашней птицы. Практикум для обучающихся по профессии «Повар, кондитер»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/ Е. А. Зайцева, Н. В.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Пушина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, Ж. В. Морозова. — Санкт-Петербург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176 с. — ISBN 978-5-8114-4126-6. — Текст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10" w:history="1">
        <w:r w:rsidRPr="007A062D">
          <w:rPr>
            <w:rFonts w:ascii="Times New Roman" w:eastAsia="Times New Roman" w:hAnsi="Times New Roman" w:cs="Times New Roman"/>
            <w:sz w:val="24"/>
            <w:u w:val="single"/>
            <w:lang w:eastAsia="en-US"/>
          </w:rPr>
          <w:t>https://e.lanbook.com/book/148212</w:t>
        </w:r>
      </w:hyperlink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18.12.2020). — Режим доступа: для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7A062D" w:rsidRPr="007A062D" w:rsidRDefault="007A062D" w:rsidP="007A062D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Макарова, Н. В. Технология мясных продуктов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СПО / Н. В. Макарова. — Саратов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Профобразование, 2021. — 203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ISBN 978-5-4488-1214-9. — Текст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 // Электронный ресурс цифровой образовательной среды СПО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PROFобразование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 [сайт]. — URL: https://profspo.ru/books/106860</w:t>
      </w:r>
    </w:p>
    <w:p w:rsidR="007A062D" w:rsidRPr="007A062D" w:rsidRDefault="007A062D" w:rsidP="007A062D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Мишанин, Ю. Ф. Рациональная переработка мясного и рыбного сырья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Ю. Ф. Мишанин, Г. И. Касьянов, А. А. Запорожский. — Санкт-Петербург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720 с. — ISBN 978-5-8114-5691-8. — Текст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11" w:history="1">
        <w:r w:rsidRPr="007A062D">
          <w:rPr>
            <w:rFonts w:ascii="Times New Roman" w:eastAsia="Times New Roman" w:hAnsi="Times New Roman" w:cs="Times New Roman"/>
            <w:sz w:val="24"/>
            <w:u w:val="single"/>
            <w:lang w:eastAsia="en-US"/>
          </w:rPr>
          <w:t>https://e.lanbook.com/book/147396</w:t>
        </w:r>
      </w:hyperlink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18.12.2020). — Режим доступа: для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7A062D" w:rsidRPr="007A062D" w:rsidRDefault="007A062D" w:rsidP="007A062D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Практические занятия по профессии «Повар, кондитер». Организация и проведение в условиях дуального обучения / Ж. В. Морозова, Н. В.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Пушина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Е. А. Зайцева, Н. А.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Кочурова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172 с. — ISBN 978-5-8114-3892-1. — Текст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12" w:history="1">
        <w:r w:rsidRPr="007A062D">
          <w:rPr>
            <w:rFonts w:ascii="Times New Roman" w:eastAsia="Times New Roman" w:hAnsi="Times New Roman" w:cs="Times New Roman"/>
            <w:sz w:val="24"/>
            <w:u w:val="single"/>
            <w:lang w:eastAsia="en-US"/>
          </w:rPr>
          <w:t>https://e.lanbook.com/book/148178</w:t>
        </w:r>
      </w:hyperlink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18.12.2020). — Режим доступа: для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7A062D" w:rsidRPr="007A062D" w:rsidRDefault="007A062D" w:rsidP="007A062D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Технология производства и переработки продукции свиноводства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учебник для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В. Г.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Кахикало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Н. Г.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Фенченко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О. В.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Назарченко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Н. И.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Хайруллина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2021. — 340 с. — ISBN 978-5-8114-6820-1. — Текст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 // Лань : электронно-библиотечная система. — URL: </w:t>
      </w:r>
      <w:hyperlink r:id="rId13" w:history="1">
        <w:r w:rsidRPr="007A062D">
          <w:rPr>
            <w:rFonts w:ascii="Times New Roman" w:eastAsia="Times New Roman" w:hAnsi="Times New Roman" w:cs="Times New Roman"/>
            <w:sz w:val="24"/>
            <w:u w:val="single"/>
            <w:lang w:eastAsia="en-US"/>
          </w:rPr>
          <w:t>https://e.lanbook.com/book/153633</w:t>
        </w:r>
      </w:hyperlink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15.12.2020). — Режим доступа: для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7A062D" w:rsidRPr="007A062D" w:rsidRDefault="007A062D" w:rsidP="007A062D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Шокина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, Ю. В. Методы исследования рыбы и рыбных продуктов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учебное пособие для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Ю. В.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Шокина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. — Санкт-Петербург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Лань, 2020. — 148 с. — ISBN 978-5-8114-6366-4. — Текст</w:t>
      </w:r>
      <w:proofErr w:type="gram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 :</w:t>
      </w:r>
      <w:proofErr w:type="gram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электронный // Лань : электронно-библиотечная система. — URL: </w:t>
      </w:r>
      <w:hyperlink r:id="rId14" w:history="1">
        <w:r w:rsidRPr="007A062D">
          <w:rPr>
            <w:rFonts w:ascii="Times New Roman" w:eastAsia="Times New Roman" w:hAnsi="Times New Roman" w:cs="Times New Roman"/>
            <w:sz w:val="24"/>
            <w:u w:val="single"/>
            <w:lang w:eastAsia="en-US"/>
          </w:rPr>
          <w:t>https://e.lanbook.com/book/147240</w:t>
        </w:r>
      </w:hyperlink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(дата обращения: 18.12.2020). — Режим доступа: для </w:t>
      </w:r>
      <w:proofErr w:type="spellStart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авториз</w:t>
      </w:r>
      <w:proofErr w:type="spellEnd"/>
      <w:r w:rsidRPr="007A062D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пользователей.</w:t>
      </w:r>
    </w:p>
    <w:p w:rsidR="007A062D" w:rsidRPr="007A062D" w:rsidRDefault="007A062D" w:rsidP="007A062D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062D">
        <w:rPr>
          <w:rFonts w:ascii="Times New Roman" w:eastAsia="Times New Roman" w:hAnsi="Times New Roman" w:cs="Times New Roman"/>
          <w:b/>
          <w:sz w:val="24"/>
          <w:szCs w:val="24"/>
        </w:rPr>
        <w:t>3.2.3. Дополнительные источники</w:t>
      </w:r>
    </w:p>
    <w:p w:rsidR="007A062D" w:rsidRPr="007A062D" w:rsidRDefault="007A062D" w:rsidP="007A062D">
      <w:pPr>
        <w:widowControl w:val="0"/>
        <w:numPr>
          <w:ilvl w:val="0"/>
          <w:numId w:val="28"/>
        </w:numPr>
        <w:tabs>
          <w:tab w:val="left" w:pos="1311"/>
        </w:tabs>
        <w:autoSpaceDE w:val="0"/>
        <w:autoSpaceDN w:val="0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>ГОСТ 30389-2013 Услуги общественного питания. Предприятия общественного питания. Классификация и общие требования.</w:t>
      </w:r>
    </w:p>
    <w:p w:rsidR="007A062D" w:rsidRPr="007A062D" w:rsidRDefault="007A062D" w:rsidP="007A062D">
      <w:pPr>
        <w:widowControl w:val="0"/>
        <w:numPr>
          <w:ilvl w:val="0"/>
          <w:numId w:val="28"/>
        </w:numPr>
        <w:tabs>
          <w:tab w:val="left" w:pos="1311"/>
        </w:tabs>
        <w:autoSpaceDE w:val="0"/>
        <w:autoSpaceDN w:val="0"/>
        <w:spacing w:after="0" w:line="240" w:lineRule="auto"/>
        <w:ind w:right="300" w:firstLine="851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>ГОСТ 30390-2013 Услуги общественного питания. Продукция общественного питания, реализуемая населению. Общие технические условия.</w:t>
      </w:r>
    </w:p>
    <w:p w:rsidR="007A062D" w:rsidRPr="007A062D" w:rsidRDefault="007A062D" w:rsidP="007A062D">
      <w:pPr>
        <w:widowControl w:val="0"/>
        <w:numPr>
          <w:ilvl w:val="0"/>
          <w:numId w:val="28"/>
        </w:numPr>
        <w:tabs>
          <w:tab w:val="left" w:pos="1310"/>
          <w:tab w:val="left" w:pos="1311"/>
        </w:tabs>
        <w:autoSpaceDE w:val="0"/>
        <w:autoSpaceDN w:val="0"/>
        <w:spacing w:before="3" w:after="0" w:line="240" w:lineRule="auto"/>
        <w:ind w:right="300" w:firstLine="851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>ГОСТ 30524-2013 Услуги общественного питания. Требования к персоналу.</w:t>
      </w:r>
    </w:p>
    <w:p w:rsidR="007A062D" w:rsidRPr="007A062D" w:rsidRDefault="007A062D" w:rsidP="007A062D">
      <w:pPr>
        <w:widowControl w:val="0"/>
        <w:numPr>
          <w:ilvl w:val="0"/>
          <w:numId w:val="28"/>
        </w:numPr>
        <w:tabs>
          <w:tab w:val="left" w:pos="1310"/>
          <w:tab w:val="left" w:pos="1311"/>
        </w:tabs>
        <w:autoSpaceDE w:val="0"/>
        <w:autoSpaceDN w:val="0"/>
        <w:spacing w:before="71" w:after="0" w:line="240" w:lineRule="auto"/>
        <w:ind w:right="300" w:firstLine="851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>ГОСТ 31984-2012 Услуги общественного питания. Общие требования</w:t>
      </w:r>
    </w:p>
    <w:p w:rsidR="007A062D" w:rsidRPr="007A062D" w:rsidRDefault="007A062D" w:rsidP="007A062D">
      <w:pPr>
        <w:widowControl w:val="0"/>
        <w:numPr>
          <w:ilvl w:val="0"/>
          <w:numId w:val="28"/>
        </w:numPr>
        <w:tabs>
          <w:tab w:val="left" w:pos="1311"/>
        </w:tabs>
        <w:autoSpaceDE w:val="0"/>
        <w:autoSpaceDN w:val="0"/>
        <w:spacing w:after="0" w:line="240" w:lineRule="auto"/>
        <w:ind w:right="300" w:firstLine="851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>ГОСТ 31985-2013 Услуги общественного питания. Термины и определения.</w:t>
      </w:r>
    </w:p>
    <w:p w:rsidR="007A062D" w:rsidRPr="007A062D" w:rsidRDefault="007A062D" w:rsidP="007A062D">
      <w:pPr>
        <w:widowControl w:val="0"/>
        <w:numPr>
          <w:ilvl w:val="0"/>
          <w:numId w:val="28"/>
        </w:numPr>
        <w:tabs>
          <w:tab w:val="left" w:pos="1311"/>
        </w:tabs>
        <w:autoSpaceDE w:val="0"/>
        <w:autoSpaceDN w:val="0"/>
        <w:spacing w:after="0" w:line="240" w:lineRule="auto"/>
        <w:ind w:right="300" w:firstLine="851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ГОСТ 31986-2012 Услуги общественного питания. Метод </w:t>
      </w:r>
      <w:r w:rsidRPr="007A062D">
        <w:rPr>
          <w:rFonts w:ascii="Times New Roman" w:eastAsia="Times New Roman" w:hAnsi="Times New Roman" w:cs="Times New Roman"/>
          <w:sz w:val="24"/>
          <w:lang w:eastAsia="en-US"/>
        </w:rPr>
        <w:lastRenderedPageBreak/>
        <w:t xml:space="preserve">органолептической оценки качества продукции общественного питания. </w:t>
      </w:r>
    </w:p>
    <w:p w:rsidR="007A062D" w:rsidRPr="007A062D" w:rsidRDefault="007A062D" w:rsidP="007A062D">
      <w:pPr>
        <w:widowControl w:val="0"/>
        <w:numPr>
          <w:ilvl w:val="0"/>
          <w:numId w:val="28"/>
        </w:numPr>
        <w:tabs>
          <w:tab w:val="left" w:pos="1311"/>
        </w:tabs>
        <w:autoSpaceDE w:val="0"/>
        <w:autoSpaceDN w:val="0"/>
        <w:spacing w:after="0" w:line="240" w:lineRule="auto"/>
        <w:ind w:right="300" w:firstLine="851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</w:p>
    <w:p w:rsidR="007A062D" w:rsidRPr="007A062D" w:rsidRDefault="007A062D" w:rsidP="007A062D">
      <w:pPr>
        <w:widowControl w:val="0"/>
        <w:numPr>
          <w:ilvl w:val="0"/>
          <w:numId w:val="28"/>
        </w:numPr>
        <w:tabs>
          <w:tab w:val="left" w:pos="1311"/>
        </w:tabs>
        <w:autoSpaceDE w:val="0"/>
        <w:autoSpaceDN w:val="0"/>
        <w:spacing w:after="0" w:line="240" w:lineRule="auto"/>
        <w:ind w:right="300" w:firstLine="851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питания.</w:t>
      </w:r>
    </w:p>
    <w:p w:rsidR="007A062D" w:rsidRPr="007A062D" w:rsidRDefault="007A062D" w:rsidP="007A062D">
      <w:pPr>
        <w:widowControl w:val="0"/>
        <w:numPr>
          <w:ilvl w:val="0"/>
          <w:numId w:val="28"/>
        </w:numPr>
        <w:tabs>
          <w:tab w:val="left" w:pos="1311"/>
        </w:tabs>
        <w:autoSpaceDE w:val="0"/>
        <w:autoSpaceDN w:val="0"/>
        <w:spacing w:after="0" w:line="240" w:lineRule="auto"/>
        <w:ind w:right="300" w:firstLine="851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>Федеральный закон Российской Федерации от 02.01.2000 г. № 29-ФЗ «О качестве и безопасности пищевых продуктов» (действующая редакция)</w:t>
      </w:r>
    </w:p>
    <w:p w:rsidR="007A062D" w:rsidRPr="007A062D" w:rsidRDefault="007A062D" w:rsidP="007A062D">
      <w:pPr>
        <w:widowControl w:val="0"/>
        <w:numPr>
          <w:ilvl w:val="0"/>
          <w:numId w:val="28"/>
        </w:numPr>
        <w:tabs>
          <w:tab w:val="left" w:pos="1311"/>
        </w:tabs>
        <w:autoSpaceDE w:val="0"/>
        <w:autoSpaceDN w:val="0"/>
        <w:spacing w:after="0" w:line="240" w:lineRule="auto"/>
        <w:ind w:right="300" w:firstLine="851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>Постановление Правительства Российской Федерации от 21.09.2020 г. № 1515 «Об утверждении Правил оказания услуг общественного питания» (действующая редакция)</w:t>
      </w:r>
    </w:p>
    <w:p w:rsidR="007A062D" w:rsidRPr="007A062D" w:rsidRDefault="007A062D" w:rsidP="007A062D">
      <w:pPr>
        <w:widowControl w:val="0"/>
        <w:numPr>
          <w:ilvl w:val="0"/>
          <w:numId w:val="28"/>
        </w:numPr>
        <w:tabs>
          <w:tab w:val="left" w:pos="1451"/>
        </w:tabs>
        <w:autoSpaceDE w:val="0"/>
        <w:autoSpaceDN w:val="0"/>
        <w:spacing w:after="0" w:line="240" w:lineRule="auto"/>
        <w:ind w:right="300" w:firstLine="851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СанПиН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2.3.2. 1324-03 Гигиенические требования к срокам годности и условиям хранения пищевых продуктов: постановление Главного государственного санитарного врача РФ от 22 мая 2003 г. № 98.</w:t>
      </w:r>
    </w:p>
    <w:p w:rsidR="007A062D" w:rsidRPr="007A062D" w:rsidRDefault="007A062D" w:rsidP="007A062D">
      <w:pPr>
        <w:widowControl w:val="0"/>
        <w:numPr>
          <w:ilvl w:val="0"/>
          <w:numId w:val="28"/>
        </w:numPr>
        <w:tabs>
          <w:tab w:val="left" w:pos="1451"/>
        </w:tabs>
        <w:autoSpaceDE w:val="0"/>
        <w:autoSpaceDN w:val="0"/>
        <w:spacing w:after="0" w:line="242" w:lineRule="auto"/>
        <w:ind w:right="300" w:firstLine="851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СанПиН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2.3.2.1078-01 Гигиенические требования безопасности и пищевой ценности пищевых продуктов: постановление Главного государственного санитарного врача РФ от 20 августа 2002 г. № 27</w:t>
      </w:r>
    </w:p>
    <w:p w:rsidR="007A062D" w:rsidRPr="007A062D" w:rsidRDefault="007A062D" w:rsidP="007A062D">
      <w:pPr>
        <w:widowControl w:val="0"/>
        <w:numPr>
          <w:ilvl w:val="0"/>
          <w:numId w:val="28"/>
        </w:numPr>
        <w:tabs>
          <w:tab w:val="left" w:pos="1311"/>
        </w:tabs>
        <w:autoSpaceDE w:val="0"/>
        <w:autoSpaceDN w:val="0"/>
        <w:spacing w:after="0" w:line="240" w:lineRule="auto"/>
        <w:ind w:right="300" w:firstLine="851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Сборник технических нормативов. Сборник рецептур блюд и кулинарных изделий для предприятий общественного питания. Часть 1  / под ред. Ф.Л.Марчука - М.: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Хлебпродинформ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, 1996. – 615 с. [Электронный ресурс]. </w:t>
      </w:r>
      <w:r w:rsidRPr="007A062D">
        <w:rPr>
          <w:rFonts w:ascii="Times New Roman" w:eastAsia="Times New Roman" w:hAnsi="Times New Roman" w:cs="Times New Roman"/>
          <w:sz w:val="24"/>
          <w:lang w:val="en-US" w:eastAsia="en-US"/>
        </w:rPr>
        <w:t>URL</w:t>
      </w:r>
      <w:r w:rsidRPr="007A062D">
        <w:rPr>
          <w:rFonts w:ascii="Times New Roman" w:eastAsia="Times New Roman" w:hAnsi="Times New Roman" w:cs="Times New Roman"/>
          <w:sz w:val="24"/>
          <w:lang w:eastAsia="en-US"/>
        </w:rPr>
        <w:t>: https://standartgost.ru/g/pkey-14293838083. Ч. 1</w:t>
      </w:r>
    </w:p>
    <w:p w:rsidR="007A062D" w:rsidRPr="007A062D" w:rsidRDefault="007A062D" w:rsidP="007A062D">
      <w:pPr>
        <w:widowControl w:val="0"/>
        <w:numPr>
          <w:ilvl w:val="0"/>
          <w:numId w:val="28"/>
        </w:numPr>
        <w:tabs>
          <w:tab w:val="left" w:pos="1311"/>
        </w:tabs>
        <w:autoSpaceDE w:val="0"/>
        <w:autoSpaceDN w:val="0"/>
        <w:spacing w:after="0" w:line="240" w:lineRule="auto"/>
        <w:ind w:right="300" w:firstLine="851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>Сборник технических нормативов. Сборник рецептур блюд и кулинарных изделий для предприятий общественного питания: Ч. 2 / Под общ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.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р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ед.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Н.А.Лупея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. - М.: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Хлебпродинформ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, 1997.- 560 с. [Электронный ресурс]. </w:t>
      </w:r>
      <w:r w:rsidRPr="007A062D">
        <w:rPr>
          <w:rFonts w:ascii="Times New Roman" w:eastAsia="Times New Roman" w:hAnsi="Times New Roman" w:cs="Times New Roman"/>
          <w:sz w:val="24"/>
          <w:lang w:val="en-US" w:eastAsia="en-US"/>
        </w:rPr>
        <w:t>URL</w:t>
      </w:r>
      <w:r w:rsidRPr="007A062D">
        <w:rPr>
          <w:rFonts w:ascii="Times New Roman" w:eastAsia="Times New Roman" w:hAnsi="Times New Roman" w:cs="Times New Roman"/>
          <w:sz w:val="24"/>
          <w:lang w:eastAsia="en-US"/>
        </w:rPr>
        <w:t>: https://standartgost.ru/g/pkey-14293838082</w:t>
      </w:r>
    </w:p>
    <w:p w:rsidR="007A062D" w:rsidRPr="007A062D" w:rsidRDefault="007A062D" w:rsidP="007A062D">
      <w:pPr>
        <w:widowControl w:val="0"/>
        <w:numPr>
          <w:ilvl w:val="0"/>
          <w:numId w:val="28"/>
        </w:numPr>
        <w:tabs>
          <w:tab w:val="left" w:pos="1311"/>
        </w:tabs>
        <w:autoSpaceDE w:val="0"/>
        <w:autoSpaceDN w:val="0"/>
        <w:spacing w:after="0" w:line="240" w:lineRule="auto"/>
        <w:ind w:right="300" w:firstLine="851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>Сборник технических нормативов. Сборник рецептур на продукцию диетического питания для предприятий общественного питания/ под общ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.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р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ед. М.П. Могильного,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В.А.Тутельяна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. - М.: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ДеЛи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плюс, 2013.- 808с.</w:t>
      </w:r>
    </w:p>
    <w:p w:rsidR="007A062D" w:rsidRPr="007A062D" w:rsidRDefault="007A062D" w:rsidP="007A062D">
      <w:pPr>
        <w:widowControl w:val="0"/>
        <w:numPr>
          <w:ilvl w:val="0"/>
          <w:numId w:val="28"/>
        </w:numPr>
        <w:tabs>
          <w:tab w:val="left" w:pos="1311"/>
        </w:tabs>
        <w:autoSpaceDE w:val="0"/>
        <w:autoSpaceDN w:val="0"/>
        <w:spacing w:after="0" w:line="240" w:lineRule="auto"/>
        <w:ind w:right="300" w:firstLine="851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>Сборник технических нормативов. Сборник рецептур на продукцию для обучающихся во всех образовательных учреждениях/ под общ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.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р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ед. М.П. Могильного,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В.А.Тутельяна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. - М.: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ДеЛи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proofErr w:type="spell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принт</w:t>
      </w:r>
      <w:proofErr w:type="spellEnd"/>
      <w:r w:rsidRPr="007A062D">
        <w:rPr>
          <w:rFonts w:ascii="Times New Roman" w:eastAsia="Times New Roman" w:hAnsi="Times New Roman" w:cs="Times New Roman"/>
          <w:sz w:val="24"/>
          <w:lang w:eastAsia="en-US"/>
        </w:rPr>
        <w:t>, 2015. – 544 с.</w:t>
      </w:r>
    </w:p>
    <w:p w:rsidR="007A062D" w:rsidRPr="007A062D" w:rsidRDefault="007A062D" w:rsidP="007A062D">
      <w:pPr>
        <w:widowControl w:val="0"/>
        <w:numPr>
          <w:ilvl w:val="0"/>
          <w:numId w:val="28"/>
        </w:numPr>
        <w:tabs>
          <w:tab w:val="left" w:pos="1451"/>
        </w:tabs>
        <w:autoSpaceDE w:val="0"/>
        <w:autoSpaceDN w:val="0"/>
        <w:spacing w:after="0" w:line="240" w:lineRule="auto"/>
        <w:ind w:right="300" w:firstLine="851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СП 1.1.1058-01. Организация и проведение производственного </w:t>
      </w:r>
      <w:proofErr w:type="gramStart"/>
      <w:r w:rsidRPr="007A062D">
        <w:rPr>
          <w:rFonts w:ascii="Times New Roman" w:eastAsia="Times New Roman" w:hAnsi="Times New Roman" w:cs="Times New Roman"/>
          <w:sz w:val="24"/>
          <w:lang w:eastAsia="en-US"/>
        </w:rPr>
        <w:t>контроля за</w:t>
      </w:r>
      <w:proofErr w:type="gramEnd"/>
      <w:r w:rsidRPr="007A062D">
        <w:rPr>
          <w:rFonts w:ascii="Times New Roman" w:eastAsia="Times New Roman" w:hAnsi="Times New Roman" w:cs="Times New Roman"/>
          <w:sz w:val="24"/>
          <w:lang w:eastAsia="en-US"/>
        </w:rPr>
        <w:t xml:space="preserve"> соблюдением санитарных правил и выполнением санитарно-эпидемиологических (профилактических) мероприятий: постановление Главного государственного санитарного врача РФ от 13 июля 2001 г. № 18 [в редакции СП 1.1.2193-07].</w:t>
      </w:r>
    </w:p>
    <w:p w:rsidR="007A062D" w:rsidRDefault="007A062D" w:rsidP="00FE529B">
      <w:pPr>
        <w:spacing w:after="0" w:line="240" w:lineRule="auto"/>
        <w:ind w:firstLine="660"/>
        <w:rPr>
          <w:rFonts w:ascii="Times New Roman" w:hAnsi="Times New Roman" w:cs="Times New Roman"/>
          <w:b/>
          <w:bCs/>
          <w:sz w:val="24"/>
          <w:szCs w:val="24"/>
        </w:rPr>
      </w:pPr>
    </w:p>
    <w:p w:rsidR="007A062D" w:rsidRDefault="007A062D" w:rsidP="00FE529B">
      <w:pPr>
        <w:spacing w:after="0" w:line="240" w:lineRule="auto"/>
        <w:ind w:firstLine="660"/>
        <w:rPr>
          <w:rFonts w:ascii="Times New Roman" w:hAnsi="Times New Roman" w:cs="Times New Roman"/>
          <w:b/>
          <w:bCs/>
          <w:sz w:val="24"/>
          <w:szCs w:val="24"/>
        </w:rPr>
      </w:pPr>
    </w:p>
    <w:p w:rsidR="007A062D" w:rsidRPr="005B381F" w:rsidRDefault="007A062D" w:rsidP="00FE529B">
      <w:pPr>
        <w:spacing w:after="0" w:line="240" w:lineRule="auto"/>
        <w:ind w:firstLine="660"/>
        <w:rPr>
          <w:rFonts w:ascii="Times New Roman" w:hAnsi="Times New Roman" w:cs="Times New Roman"/>
          <w:b/>
          <w:bCs/>
          <w:sz w:val="24"/>
          <w:szCs w:val="24"/>
        </w:rPr>
      </w:pPr>
    </w:p>
    <w:p w:rsidR="00FE529B" w:rsidRPr="00182524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182524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182524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182524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182524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182524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1161E3" w:rsidRPr="00182524" w:rsidRDefault="001161E3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1161E3" w:rsidRDefault="001161E3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5B381F" w:rsidRPr="00182524" w:rsidRDefault="005B381F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5B381F" w:rsidRDefault="005B381F" w:rsidP="005B381F">
      <w:pPr>
        <w:pStyle w:val="ad"/>
        <w:numPr>
          <w:ilvl w:val="0"/>
          <w:numId w:val="21"/>
        </w:numPr>
        <w:contextualSpacing/>
        <w:jc w:val="center"/>
        <w:rPr>
          <w:b/>
          <w:szCs w:val="24"/>
        </w:rPr>
      </w:pPr>
      <w:r>
        <w:rPr>
          <w:b/>
          <w:szCs w:val="24"/>
        </w:rPr>
        <w:lastRenderedPageBreak/>
        <w:t>КОНТРОЛЬ И ОЦЕНКА РЕЗУЛЬТАТОВ ОСВОЕНИЯ ПРОФЕССИОНАЛЬНОГО МОДУЛЯ</w:t>
      </w:r>
    </w:p>
    <w:p w:rsidR="00FE529B" w:rsidRPr="005B381F" w:rsidRDefault="00FE529B" w:rsidP="005B381F">
      <w:pPr>
        <w:contextualSpacing/>
        <w:rPr>
          <w:b/>
          <w:szCs w:val="24"/>
        </w:rPr>
      </w:pPr>
      <w:r w:rsidRPr="005B381F">
        <w:rPr>
          <w:b/>
          <w:szCs w:val="24"/>
        </w:rPr>
        <w:t xml:space="preserve"> </w:t>
      </w:r>
    </w:p>
    <w:tbl>
      <w:tblPr>
        <w:tblStyle w:val="TableNormal"/>
        <w:tblW w:w="8934" w:type="dxa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77"/>
        <w:gridCol w:w="4960"/>
        <w:gridCol w:w="1197"/>
      </w:tblGrid>
      <w:tr w:rsidR="007A062D" w:rsidRPr="007A062D" w:rsidTr="007A062D">
        <w:tc>
          <w:tcPr>
            <w:tcW w:w="27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9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Критерии</w:t>
            </w:r>
            <w:proofErr w:type="spellEnd"/>
            <w:r w:rsidRPr="007A06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оценки</w:t>
            </w:r>
            <w:proofErr w:type="spellEnd"/>
          </w:p>
        </w:tc>
        <w:tc>
          <w:tcPr>
            <w:tcW w:w="119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Методы</w:t>
            </w:r>
            <w:proofErr w:type="spellEnd"/>
            <w:r w:rsidRPr="007A06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оценки</w:t>
            </w:r>
            <w:proofErr w:type="spellEnd"/>
          </w:p>
        </w:tc>
      </w:tr>
      <w:tr w:rsidR="007A062D" w:rsidRPr="007A062D" w:rsidTr="007A062D">
        <w:tc>
          <w:tcPr>
            <w:tcW w:w="27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b/>
                <w:lang w:val="ru-RU"/>
              </w:rPr>
              <w:t>ПК 2.1</w:t>
            </w:r>
            <w:r w:rsidRPr="007A062D">
              <w:rPr>
                <w:rFonts w:ascii="Times New Roman" w:eastAsia="Times New Roman" w:hAnsi="Times New Roman" w:cs="Times New Roman"/>
                <w:lang w:val="ru-RU"/>
              </w:rPr>
              <w:t>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49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подготовка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регламентами;</w:t>
            </w:r>
          </w:p>
          <w:p w:rsidR="007A062D" w:rsidRPr="007A062D" w:rsidRDefault="007A062D" w:rsidP="007A062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выполнение требований персональной гигиены в соответствии с требованиями системы ХАССП и требований безопасности;</w:t>
            </w:r>
          </w:p>
          <w:p w:rsidR="007A062D" w:rsidRPr="007A062D" w:rsidRDefault="007A062D" w:rsidP="007A062D">
            <w:pPr>
              <w:tabs>
                <w:tab w:val="left" w:pos="2766"/>
                <w:tab w:val="left" w:pos="5055"/>
              </w:tabs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обеспечение наличия на рабочем месте технологического оборудования и производственного инвентаря, посуды для приготовления горячих блюд, кулинарных изделий, закусок сложного ассортимента;</w:t>
            </w:r>
          </w:p>
          <w:p w:rsidR="007A062D" w:rsidRPr="007A062D" w:rsidRDefault="007A062D" w:rsidP="007A062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качества и безопасности сырья, продуктов, материалов для приготовления горячих блюд, кулинарных изделий, закусок сложного ассортимента в соответствии с инструкциями и регламентами;</w:t>
            </w:r>
          </w:p>
          <w:p w:rsidR="007A062D" w:rsidRPr="007A062D" w:rsidRDefault="007A062D" w:rsidP="007A062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соблюдение температурного режима, товарного соседства в холодильном оборудовании;</w:t>
            </w:r>
          </w:p>
          <w:p w:rsidR="007A062D" w:rsidRPr="007A062D" w:rsidRDefault="007A062D" w:rsidP="007A062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соблюдение требований к упаковке и складированию горячих блюд, кулинарных изделий, закусок сложного ассортимента в соответствии с инструкциями и регламентами;</w:t>
            </w:r>
          </w:p>
          <w:p w:rsidR="007A062D" w:rsidRPr="007A062D" w:rsidRDefault="007A062D" w:rsidP="007A062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технологического оборудования и производственного инвентаря, посуды в соответствии с правилами их безопасной эксплуатации;</w:t>
            </w:r>
          </w:p>
          <w:p w:rsidR="007A062D" w:rsidRPr="007A062D" w:rsidRDefault="007A062D" w:rsidP="007A062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соблюдение правил утилизации непищевых отходов;</w:t>
            </w:r>
          </w:p>
          <w:p w:rsidR="007A062D" w:rsidRPr="007A062D" w:rsidRDefault="007A062D" w:rsidP="007A062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времени выполнения работ установленным нормативам;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демонстрация умений пользоваться технологическими картами подготовки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119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экзамен, </w:t>
            </w:r>
            <w:proofErr w:type="gram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экспертное</w:t>
            </w:r>
            <w:proofErr w:type="gramEnd"/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наблюдение выполнения лабораторных работ,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выполнения практических работ,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решения ситуационных задач,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процесса и результатов выполнения видов работ на практике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выполнения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«профессиональных диктантов»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соответствие оборудования, сырья, материалов для подготовки продукта и презентации по теме занятия результаты участия в </w:t>
            </w:r>
            <w:r w:rsidRPr="007A062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олимпиадах, конкурсах профессионального мастерства (при участии)</w:t>
            </w:r>
          </w:p>
        </w:tc>
      </w:tr>
      <w:tr w:rsidR="007A062D" w:rsidRPr="007A062D" w:rsidTr="007A062D">
        <w:tc>
          <w:tcPr>
            <w:tcW w:w="27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ПК 2.2. </w:t>
            </w: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Осуществлять приготовление, творческое оформление, презентацию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9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приготовление, творческое оформление, презентацию и подготовку к реализации супов сложного ассортимента с учетом потребностей различных категорий потребителей, видов и форм обслуживания;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выполнение требований персональной гигиены в соответствии с требованиями системы ХАССП и требований безопасности при приготовлении супов сложного ассортимента;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температурного режима при подготовке супов сложного ассортимента с учетом потребностей потребителей, видов и форм обслуживания;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соблюдение стандартов чистоты, требований охраны труда и техники безопасности;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выявление дефектов и установление способов их устранения;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потерь при приготовлении супов сложного ассортимента установленным на предприятии нормам;</w:t>
            </w:r>
          </w:p>
          <w:p w:rsidR="007A062D" w:rsidRPr="007A062D" w:rsidRDefault="007A062D" w:rsidP="007A062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готовой продукции (внешний вид, форма, вкус, текстура, выход и т.д.) требованиям заказа;</w:t>
            </w:r>
            <w:proofErr w:type="gramEnd"/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посуды для отпуска, оформления, сервировки и подачи супов с учетом потребностей потребителей, видов и форм обслуживания;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условий и сроков хранения супов сложного ассортимента с учетом действующих регламентов;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времени выполнения работ установленным нормативам;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демонстрация умений пользоваться технологическими картами приготовления, творческого оформления, презентации и подготовки к реализации супов сложного ассортимента с учетом потребностей различных категорий потребителей, видов и форм обслуживания;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презентации супов сложного ассортимента с учетом потребностей различных категорий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потребителей, видов и форм обслуживания</w:t>
            </w:r>
          </w:p>
        </w:tc>
        <w:tc>
          <w:tcPr>
            <w:tcW w:w="119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экзамен, </w:t>
            </w:r>
            <w:proofErr w:type="gram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экспертное</w:t>
            </w:r>
            <w:proofErr w:type="gramEnd"/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наблюдение выполнения лабораторных работ,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выполнения практических работ,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решения ситуационных задач,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процесса и результатов выполнения видов работ на практике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выполнения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«профессиональных диктантов»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оборудования, сырья, материалов для подготовки продукта и презентации по теме занятия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результаты участия в олимпиада</w:t>
            </w:r>
            <w:r w:rsidRPr="007A062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х, конкурсах профессионального мастерства (при участии) (при участии)</w:t>
            </w:r>
          </w:p>
        </w:tc>
      </w:tr>
      <w:tr w:rsidR="007A062D" w:rsidRPr="007A062D" w:rsidTr="007A062D">
        <w:tc>
          <w:tcPr>
            <w:tcW w:w="27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ПК 2.3. </w:t>
            </w: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  <w:tc>
          <w:tcPr>
            <w:tcW w:w="4960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приготовление, непродолжительное хранение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горячих соусов сложного ассортимента; выполнение требований персональной гигиены </w:t>
            </w:r>
            <w:proofErr w:type="gram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proofErr w:type="gramEnd"/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соответствии с требованиями системы ХАССП и требований безопасности </w:t>
            </w:r>
            <w:proofErr w:type="gram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при</w:t>
            </w:r>
            <w:proofErr w:type="gramEnd"/>
            <w:r w:rsidRPr="007A062D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способов и техник при подготовке горячих соусов сложного ассортимента с учетом потребностей потребителей, видов и форм обслуживания;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температурного режима при подготовке горячих соусов сложного ассортимента с учетом потребностей потребителей;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соблюдение стандартов чистоты, требований охраны труда и техники безопасности;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потерь при приготовлении горячих соусов сложного ассортимента действующим на предприятии нормам;</w:t>
            </w:r>
          </w:p>
          <w:p w:rsidR="007A062D" w:rsidRPr="007A062D" w:rsidRDefault="007A062D" w:rsidP="007A062D">
            <w:pPr>
              <w:tabs>
                <w:tab w:val="left" w:pos="2021"/>
                <w:tab w:val="left" w:pos="3205"/>
                <w:tab w:val="left" w:pos="4269"/>
              </w:tabs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горячих соусов сложного ассортимента (внешний вид, форма, вкус, текстура,</w:t>
            </w:r>
            <w:proofErr w:type="gramEnd"/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выход и т.д.) требованиям заказа;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посуды для отпуска, оформления, сервировки и подачи горячих соусов с учетом потребностей различных категорий потребителей, видов и форм обслуживания;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условий и сроков хранения горячих соусов сложного ассортимента с учетом действующих регламентов;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времени выполнения работ установленным нормативам;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демонстрация умений пользоваться технологическими картами приготовления, непродолжительного хранения горячих соусов сложного ассортимента;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презентации горячих соусов сложного ассортимента</w:t>
            </w:r>
          </w:p>
        </w:tc>
        <w:tc>
          <w:tcPr>
            <w:tcW w:w="1197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экзамен,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выполнения лабораторных работ,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выполнения практических работ,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решения ситуационных задач,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процесса и результатов выполнения видов работ на практике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выполнения «профессиональных диктантов»;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соответствие оборудования, сырья, материалов для подготовки продукта и презентации по теме занятия результаты </w:t>
            </w:r>
            <w:r w:rsidRPr="007A062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участия в олимпиадах, конкурсах профессионального мастерства (при участии)</w:t>
            </w:r>
          </w:p>
        </w:tc>
      </w:tr>
      <w:tr w:rsidR="007A062D" w:rsidRPr="007A062D" w:rsidTr="007A062D">
        <w:tc>
          <w:tcPr>
            <w:tcW w:w="27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960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197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A062D" w:rsidRPr="007A062D" w:rsidTr="007A062D">
        <w:tc>
          <w:tcPr>
            <w:tcW w:w="27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ПК 2.4. </w:t>
            </w: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Осуществлять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9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обслуживания;</w:t>
            </w:r>
          </w:p>
          <w:p w:rsidR="007A062D" w:rsidRPr="007A062D" w:rsidRDefault="007A062D" w:rsidP="007A062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выполнение требований персональной гигиены в соответствии с требованиями системы ХАССП и требований безопасности;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температурного режима при подготовке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соблюдение стандартов чистоты, требований охраны труда и техники безопасности;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времени выполнения работ установленным нормативам;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времени выполнения работ установленным нормативам;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выявление дефектов и определение способов их устранения;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потерь при приготовлении горячих блюд и гарниров из овощей, круп, бобовых, макаронных изделий сложного ассортимента действующим на предприятии нормам;</w:t>
            </w:r>
          </w:p>
          <w:p w:rsidR="007A062D" w:rsidRPr="007A062D" w:rsidRDefault="007A062D" w:rsidP="007A062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готовой продукции (внешний вид, форма, вкус, текстура, выход и т.д.) требованиям заказа;</w:t>
            </w:r>
            <w:proofErr w:type="gramEnd"/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условий и сроков хранения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 с учетом действующих регламентов;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презентации горячих блюд и гарниров из овощей,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круп, бобовых, макаронных изделий сложного ассортимента</w:t>
            </w:r>
          </w:p>
        </w:tc>
        <w:tc>
          <w:tcPr>
            <w:tcW w:w="119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экзамен,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выполнения лабораторных работ,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выполнения практических работ,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решения ситуационных задач,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процесса и результатов выполнения видов работ на практике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выполнения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«профессиональных диктантов»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соответствие оборудования, сырья, материалов для подготовки продукта и презентации по теме занятия результаты участия в </w:t>
            </w:r>
            <w:r w:rsidRPr="007A062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олимпиадах, конкурсах профессионального мастерства (при участии)</w:t>
            </w:r>
          </w:p>
        </w:tc>
      </w:tr>
      <w:tr w:rsidR="007A062D" w:rsidRPr="007A062D" w:rsidTr="007A062D">
        <w:tc>
          <w:tcPr>
            <w:tcW w:w="27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ПК 2.5. </w:t>
            </w: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Осуществлять приготовление,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9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приготовление, творческое оформление и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подготовку к реализации горячих блюд из яиц, творога, сыра, муки сложного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ассортимента с учетом потребностей различных категорий потребителей, видов и форм обслуживания;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выполнение требований персональной гигиены в соответствии с требованиями системы ХАССП и требований безопасности;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температурного режима при подготовке горячих блюд из яиц, творога, сыра, муки сложного ассортимента с учетом потребностей потребителей, видов и форм обслуживания;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соблюдение стандартов чистоты, требований охраны труда и техники безопасности;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выявление дефектов и определение способов их устранения;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потерь при приготовлении горячих блюд из яиц, творога, сыра, муки сложного ассортимента действующим на предприятии нормам;</w:t>
            </w:r>
          </w:p>
          <w:p w:rsidR="007A062D" w:rsidRPr="007A062D" w:rsidRDefault="007A062D" w:rsidP="007A062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готовой продукции (внешний вид, форма, вкус, текстура, выход и т.д.) требованиям заказа;</w:t>
            </w:r>
            <w:proofErr w:type="gramEnd"/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посуды для отпуска, оформления, сервировки и подачи горячих блюд из яиц, творога, сыра, муки сложного ассортимента с учетом потребностей различных категорий потребителей, видов и форм обслуживания;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условий и сроков хранения горячих блюд из яиц, творога, сыра, муки сложного ассортимента с учетом действующих регламентов;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времени выполнения работ установленным нормативам;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демонстрация умений пользоваться технологическими картами приготовления горячих блюд из яиц, творога, сыра, муки сложного ассортимента;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презентации горячих блюд из яиц, творога, сыра, муки сложного ассортимента с учетом потребностей различных категорий потребителей, видов и форм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обслуживания</w:t>
            </w:r>
            <w:proofErr w:type="spellEnd"/>
          </w:p>
        </w:tc>
        <w:tc>
          <w:tcPr>
            <w:tcW w:w="119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экзамен, </w:t>
            </w:r>
            <w:proofErr w:type="gram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экспертное</w:t>
            </w:r>
            <w:proofErr w:type="gramEnd"/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выполнения лабораторных работ,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выполнения практических работ,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решения ситуационных задач,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процесса и результатов выполнения видов работ на практике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выполнения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«профессиональных диктантов»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оборудования, сырья, материалов для подготовки продукта и презентации по теме занятия результаты участия в олимпиада</w:t>
            </w:r>
            <w:r w:rsidRPr="007A062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х, конкурсах профессионального мастерства (при участии)</w:t>
            </w:r>
          </w:p>
        </w:tc>
      </w:tr>
      <w:tr w:rsidR="007A062D" w:rsidRPr="007A062D" w:rsidTr="007A062D">
        <w:tc>
          <w:tcPr>
            <w:tcW w:w="27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ПК 2.6. </w:t>
            </w: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Осуществлять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9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рыбы, нерыбного водного сырья сложного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ассортимента с учетом потребностей различных категорий потребителей, видов и форм обслуживания;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выполнение требований персональной гигиены в соответствии с требованиями системы ХАССП и требований безопасности;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температурного режима при подготовке горячих блюд из рыбы, нерыбного водного сырья сложного ассортимента с учетом потребностей потребителей, видов и форм обслуживания;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соблюдение стандартов чистоты, требований охраны труда и техники безопасности;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выявление дефектов и определение способов их устранения;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потерь при приготовлении горячих блюд из рыбы, нерыбного водного сырья сложного ассортимента действующим на предприятии нормам;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готовой продукции (внешний вид,</w:t>
            </w:r>
            <w:proofErr w:type="gramEnd"/>
          </w:p>
          <w:p w:rsidR="007A062D" w:rsidRPr="007A062D" w:rsidRDefault="007A062D" w:rsidP="007A062D">
            <w:pPr>
              <w:tabs>
                <w:tab w:val="left" w:pos="2542"/>
              </w:tabs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форма, вкус, текстура, выход и т.д.) требованиям заказа;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посуды для отпуска, оформления, сервировки и подачи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условий и сроков хранения горячих блюд из рыбы, нерыбного водного сырья сложного ассортимента с учетом действующих регламентов;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демонстрация умений пользоваться технологическими картами приготовления горячих блюд из рыбы, нерыбного водного сырья сложного ассортимента;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времени выполнения работ установленным нормативам;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презентации горячих блюд из рыбы, нерыбного водного сырья сложного ассортимента с учетом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19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экзамен,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выполнения лабораторных работ,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выполнения практических работ,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решения ситуационных задач,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процесса и результатов выполнения видов работ на практике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выполнения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«профессиональных диктантов»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соответствие оборудования, сырья, материалов для подготовки продукта и презентации по теме занятия результаты участия в олимпиадах, </w:t>
            </w:r>
            <w:r w:rsidRPr="007A062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конкурсах профессионального мастерства (при участии)</w:t>
            </w:r>
          </w:p>
        </w:tc>
      </w:tr>
      <w:tr w:rsidR="007A062D" w:rsidRPr="007A062D" w:rsidTr="007A062D">
        <w:tc>
          <w:tcPr>
            <w:tcW w:w="27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ПК 2.7. </w:t>
            </w: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9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приготовление, творческое оформление и подготовку к реализации горячих блюд из мяса, домашней птицы, дичи, кролика сложного ассортимента с учетом потребностей различных категорий потребителей, видов и форм обслуживания;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выполнение требований персональной гигиены в соответствии с требованиями системы ХАССП и требований безопасности;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способов и техник при подготовке горячих блюд из мяса, домашней птицы, дичи, кролика сложного ассортимента с учетом потребностей потребителей и видов и форм обслуживания;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температурного режима при подготовке горячих блюд из мяса, домашней птицы, дичи, кролика сложного ассортимента с учетом потребностей потребителей, видов и форм обслуживания;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соблюдение стандартов чистоты, требований охраны труда и техники безопасности;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выявление дефектов и определение способов их устранения;</w:t>
            </w:r>
          </w:p>
          <w:p w:rsidR="007A062D" w:rsidRPr="007A062D" w:rsidRDefault="007A062D" w:rsidP="007A062D">
            <w:pPr>
              <w:tabs>
                <w:tab w:val="left" w:pos="1959"/>
                <w:tab w:val="left" w:pos="3123"/>
                <w:tab w:val="left" w:pos="4642"/>
              </w:tabs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времени выполнения работ установленным нормативам;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потерь при приготовлении горячих блюд из мяса, домашней птицы, дичи, кролика сложного ассортимента действующим на предприятии нормам;</w:t>
            </w:r>
          </w:p>
          <w:p w:rsidR="007A062D" w:rsidRPr="007A062D" w:rsidRDefault="007A062D" w:rsidP="007A062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готовой продукции (внешний вид, форма, вкус, текстура, выход и т.д.) требованиям заказа;</w:t>
            </w:r>
            <w:proofErr w:type="gramEnd"/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посуды для отпуска, оформления, сервировки и подачи горячих блюд из мяса, домашней птицы, дичи, кролика сложного ассортимента с учетом потребностей различных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категорий потребителей, видов и форм обслуживания;</w:t>
            </w:r>
          </w:p>
          <w:p w:rsidR="007A062D" w:rsidRPr="007A062D" w:rsidRDefault="007A062D" w:rsidP="007A062D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условий и сроков хранения горячих блюд из мяса, домашней птицы, дичи, кролика сложного ассортимента с учетом действующих регламентов;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демонстрация умений пользоваться технологическими картами приготовления горячих блюд из мяса, домашней птицы, дичи, кролика сложного ассортимента;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презентация горячих блюд из мяса, домашней птицы, дичи, кролика сложного ассортимента с учетом потребностей различных категорий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потребителей, видов и форм обслуживания</w:t>
            </w:r>
          </w:p>
        </w:tc>
        <w:tc>
          <w:tcPr>
            <w:tcW w:w="119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экзамен, </w:t>
            </w:r>
            <w:proofErr w:type="gram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экспертное</w:t>
            </w:r>
            <w:proofErr w:type="gramEnd"/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наблюдение выполнения лабораторных работ,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выполнения практических работ,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решения ситуационных задач,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процесса и результатов выполнения видов работ на практике</w:t>
            </w:r>
          </w:p>
          <w:p w:rsidR="007A062D" w:rsidRPr="008275A4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8275A4">
              <w:rPr>
                <w:rFonts w:ascii="Times New Roman" w:eastAsia="Times New Roman" w:hAnsi="Times New Roman" w:cs="Times New Roman"/>
                <w:lang w:val="ru-RU"/>
              </w:rPr>
              <w:t>оценка выполнения</w:t>
            </w:r>
          </w:p>
          <w:p w:rsidR="007A062D" w:rsidRPr="008275A4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8275A4">
              <w:rPr>
                <w:rFonts w:ascii="Times New Roman" w:eastAsia="Times New Roman" w:hAnsi="Times New Roman" w:cs="Times New Roman"/>
                <w:lang w:val="ru-RU"/>
              </w:rPr>
              <w:t>«профессиональных диктантов»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соответствие оборудования, сырья, материалов для подготовки продукта и презентации по теме занятия результаты участия в олимпиадах, конкурсах </w:t>
            </w:r>
            <w:r w:rsidRPr="007A062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профессионального мастерства (при участии)</w:t>
            </w:r>
          </w:p>
        </w:tc>
      </w:tr>
      <w:tr w:rsidR="007A062D" w:rsidRPr="007A062D" w:rsidTr="007A062D">
        <w:tc>
          <w:tcPr>
            <w:tcW w:w="2777" w:type="dxa"/>
            <w:tcBorders>
              <w:bottom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ПК 2.8. </w:t>
            </w: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Осуществлять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разработку, адаптацию рецептур горячих блюд, кулинарных изделий, </w:t>
            </w:r>
            <w:proofErr w:type="gram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закусок</w:t>
            </w:r>
            <w:proofErr w:type="gramEnd"/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 в том числе авторских, </w:t>
            </w:r>
            <w:proofErr w:type="spell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брендовых</w:t>
            </w:r>
            <w:proofErr w:type="spellEnd"/>
            <w:r w:rsidRPr="007A062D">
              <w:rPr>
                <w:rFonts w:ascii="Times New Roman" w:eastAsia="Times New Roman" w:hAnsi="Times New Roman" w:cs="Times New Roman"/>
                <w:lang w:val="ru-RU"/>
              </w:rPr>
              <w:t>, региональных с учетом потребностей различных категорий потребителей</w:t>
            </w:r>
          </w:p>
        </w:tc>
        <w:tc>
          <w:tcPr>
            <w:tcW w:w="4960" w:type="dxa"/>
            <w:tcBorders>
              <w:bottom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выполнять разработку, адаптацию рецептур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горячих блюд, кулинарных изделий, </w:t>
            </w:r>
            <w:proofErr w:type="gram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закусок</w:t>
            </w:r>
            <w:proofErr w:type="gramEnd"/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 в том числе авторских, </w:t>
            </w:r>
            <w:proofErr w:type="spell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брендовых</w:t>
            </w:r>
            <w:proofErr w:type="spellEnd"/>
            <w:r w:rsidRPr="007A062D">
              <w:rPr>
                <w:rFonts w:ascii="Times New Roman" w:eastAsia="Times New Roman" w:hAnsi="Times New Roman" w:cs="Times New Roman"/>
                <w:lang w:val="ru-RU"/>
              </w:rPr>
              <w:t>, региональных с учетом потребностей различных категорий потребителей;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выбор рецептур горячих блюд, кулинарных изделий, закусок, в том числе авторских, </w:t>
            </w:r>
            <w:proofErr w:type="spell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брендовых</w:t>
            </w:r>
            <w:proofErr w:type="spellEnd"/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, выбор рецептур горячих блюд, кулинарных изделий, закусок, в том числе авторских, </w:t>
            </w:r>
            <w:proofErr w:type="spell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брендовых</w:t>
            </w:r>
            <w:proofErr w:type="spellEnd"/>
            <w:r w:rsidRPr="007A062D">
              <w:rPr>
                <w:rFonts w:ascii="Times New Roman" w:eastAsia="Times New Roman" w:hAnsi="Times New Roman" w:cs="Times New Roman"/>
                <w:lang w:val="ru-RU"/>
              </w:rPr>
              <w:t>, региональных с учетом потребностей различных категорий потребителей, видов и форм обслуживания;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продуктов, вкусовых, ароматических, красящих веществ с учетом требований по безопасности;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 дополнительных ингредиентов к виду основного сырья;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соблюдение баланса жировых и вкусовых компонентов;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ведение расчетов с потребителем в соответствии выполненным заказом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времени выполнения работ установленным нормативам;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демонстрация умений пользоваться технологическими картами при разработке, адаптации рецептур горячих блюд, кулинарных изделий, </w:t>
            </w:r>
            <w:proofErr w:type="gram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закусок</w:t>
            </w:r>
            <w:proofErr w:type="gramEnd"/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 в том числе авторских, </w:t>
            </w:r>
            <w:proofErr w:type="spell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брендовых</w:t>
            </w:r>
            <w:proofErr w:type="spellEnd"/>
            <w:r w:rsidRPr="007A062D">
              <w:rPr>
                <w:rFonts w:ascii="Times New Roman" w:eastAsia="Times New Roman" w:hAnsi="Times New Roman" w:cs="Times New Roman"/>
                <w:lang w:val="ru-RU"/>
              </w:rPr>
              <w:t>, региональных с учетом потребностей различных категорий потребителей;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проводить мастер-класс и презентации для представления результатов разработки рецептур горячих блюд, кулинарных изделий, </w:t>
            </w:r>
            <w:proofErr w:type="gram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закусок</w:t>
            </w:r>
            <w:proofErr w:type="gramEnd"/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 в том числе авторских, </w:t>
            </w:r>
            <w:proofErr w:type="spell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брендовых</w:t>
            </w:r>
            <w:proofErr w:type="spellEnd"/>
            <w:r w:rsidRPr="007A062D">
              <w:rPr>
                <w:rFonts w:ascii="Times New Roman" w:eastAsia="Times New Roman" w:hAnsi="Times New Roman" w:cs="Times New Roman"/>
                <w:lang w:val="ru-RU"/>
              </w:rPr>
              <w:t>, региональных с учетом потребностей различных категорий потребителей</w:t>
            </w:r>
          </w:p>
        </w:tc>
        <w:tc>
          <w:tcPr>
            <w:tcW w:w="1197" w:type="dxa"/>
            <w:tcBorders>
              <w:bottom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экзамен,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выполнения лабораторных работ,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выполнения практических работ,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решения ситуационных задач,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процесса и результатов выполнения видов работ на практике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оценка выполнения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«профессиональных диктантов»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соответствие оборудования, сырья, материалов для подготовки продукта и презентации по теме занятия результаты участия в олимпиадах, конкурсах профессио</w:t>
            </w:r>
            <w:r w:rsidRPr="007A062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нального мастерства (при участии)</w:t>
            </w:r>
          </w:p>
        </w:tc>
      </w:tr>
      <w:tr w:rsidR="007A062D" w:rsidRPr="007A062D" w:rsidTr="007A062D">
        <w:tc>
          <w:tcPr>
            <w:tcW w:w="27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ОК 01. Выбирать способы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решения задач профессиональной деятельности, применительно к различным контекстам.</w:t>
            </w:r>
          </w:p>
        </w:tc>
        <w:tc>
          <w:tcPr>
            <w:tcW w:w="49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numPr>
                <w:ilvl w:val="0"/>
                <w:numId w:val="32"/>
              </w:numPr>
              <w:tabs>
                <w:tab w:val="left" w:pos="361"/>
              </w:tabs>
              <w:rPr>
                <w:rFonts w:ascii="Times New Roman" w:eastAsia="Times New Roman" w:hAnsi="Times New Roman" w:cs="Times New Roman"/>
              </w:rPr>
            </w:pP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обоснованность</w:t>
            </w:r>
            <w:proofErr w:type="spellEnd"/>
            <w:r w:rsidRPr="007A06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постановки</w:t>
            </w:r>
            <w:proofErr w:type="spellEnd"/>
            <w:r w:rsidRPr="007A06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цели</w:t>
            </w:r>
            <w:proofErr w:type="spellEnd"/>
            <w:r w:rsidRPr="007A062D">
              <w:rPr>
                <w:rFonts w:ascii="Times New Roman" w:eastAsia="Times New Roman" w:hAnsi="Times New Roman" w:cs="Times New Roman"/>
              </w:rPr>
              <w:t>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выбора и применения методов и способов решения профессиональных задач;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- адекватная оценка и самооценка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эффективности и качества выполнения профессиональных задач</w:t>
            </w:r>
          </w:p>
        </w:tc>
        <w:tc>
          <w:tcPr>
            <w:tcW w:w="1197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Интерпретация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результатов наблюдений за деятельностью обучающегося в процессе освоения образовательной программы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Экзамен</w:t>
            </w:r>
            <w:proofErr w:type="spellEnd"/>
          </w:p>
        </w:tc>
      </w:tr>
      <w:tr w:rsidR="007A062D" w:rsidRPr="007A062D" w:rsidTr="007A062D">
        <w:tc>
          <w:tcPr>
            <w:tcW w:w="27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ОК 02.Осуществлять поиск, анализ и интерпретацию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информации, необходимой для выполнения задач профессиональной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7A062D">
              <w:rPr>
                <w:rFonts w:ascii="Times New Roman" w:eastAsia="Times New Roman" w:hAnsi="Times New Roman" w:cs="Times New Roman"/>
              </w:rPr>
              <w:t>деятельности</w:t>
            </w:r>
            <w:proofErr w:type="spellEnd"/>
            <w:proofErr w:type="gramEnd"/>
            <w:r w:rsidRPr="007A062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- использование различных источников, включая электронные ресурсы,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медиаресурсы</w:t>
            </w:r>
            <w:proofErr w:type="spellEnd"/>
            <w:r w:rsidRPr="007A062D">
              <w:rPr>
                <w:rFonts w:ascii="Times New Roman" w:eastAsia="Times New Roman" w:hAnsi="Times New Roman" w:cs="Times New Roman"/>
                <w:lang w:val="ru-RU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197" w:type="dxa"/>
            <w:vMerge/>
            <w:tcBorders>
              <w:top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A062D" w:rsidRPr="007A062D" w:rsidTr="007A062D">
        <w:tc>
          <w:tcPr>
            <w:tcW w:w="27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ОК 03. Планировать и реализовывать собственное профессиональное и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7A062D">
              <w:rPr>
                <w:rFonts w:ascii="Times New Roman" w:eastAsia="Times New Roman" w:hAnsi="Times New Roman" w:cs="Times New Roman"/>
              </w:rPr>
              <w:t>личностное</w:t>
            </w:r>
            <w:proofErr w:type="spellEnd"/>
            <w:proofErr w:type="gramEnd"/>
            <w:r w:rsidRPr="007A06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развитие</w:t>
            </w:r>
            <w:proofErr w:type="spellEnd"/>
            <w:r w:rsidRPr="007A062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numPr>
                <w:ilvl w:val="0"/>
                <w:numId w:val="31"/>
              </w:numPr>
              <w:tabs>
                <w:tab w:val="left" w:pos="240"/>
              </w:tabs>
              <w:rPr>
                <w:rFonts w:ascii="Times New Roman" w:eastAsia="Times New Roman" w:hAnsi="Times New Roman" w:cs="Times New Roman"/>
              </w:rPr>
            </w:pP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демонстрация</w:t>
            </w:r>
            <w:proofErr w:type="spellEnd"/>
            <w:r w:rsidRPr="007A06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ответственности</w:t>
            </w:r>
            <w:proofErr w:type="spellEnd"/>
            <w:r w:rsidRPr="007A06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7A06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принятые</w:t>
            </w:r>
            <w:proofErr w:type="spellEnd"/>
            <w:r w:rsidRPr="007A06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решения</w:t>
            </w:r>
            <w:proofErr w:type="spellEnd"/>
          </w:p>
          <w:p w:rsidR="007A062D" w:rsidRPr="007A062D" w:rsidRDefault="007A062D" w:rsidP="007A062D">
            <w:pPr>
              <w:numPr>
                <w:ilvl w:val="0"/>
                <w:numId w:val="31"/>
              </w:numPr>
              <w:tabs>
                <w:tab w:val="left" w:pos="240"/>
              </w:tabs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обоснованность самоанализа и коррекция результатов собственной работы;</w:t>
            </w:r>
          </w:p>
        </w:tc>
        <w:tc>
          <w:tcPr>
            <w:tcW w:w="1197" w:type="dxa"/>
            <w:tcBorders>
              <w:top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A062D" w:rsidRPr="007A062D" w:rsidTr="007A062D">
        <w:tc>
          <w:tcPr>
            <w:tcW w:w="27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ОК 04. Работать в коллективе и команде, эффективно взаимодействовать с коллегами, руководством,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7A062D">
              <w:rPr>
                <w:rFonts w:ascii="Times New Roman" w:eastAsia="Times New Roman" w:hAnsi="Times New Roman" w:cs="Times New Roman"/>
              </w:rPr>
              <w:t>клиентами</w:t>
            </w:r>
            <w:proofErr w:type="spellEnd"/>
            <w:proofErr w:type="gramEnd"/>
            <w:r w:rsidRPr="007A062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numPr>
                <w:ilvl w:val="0"/>
                <w:numId w:val="30"/>
              </w:numPr>
              <w:tabs>
                <w:tab w:val="left" w:pos="240"/>
              </w:tabs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7A062D" w:rsidRPr="007A062D" w:rsidRDefault="007A062D" w:rsidP="007A062D">
            <w:pPr>
              <w:numPr>
                <w:ilvl w:val="0"/>
                <w:numId w:val="30"/>
              </w:numPr>
              <w:tabs>
                <w:tab w:val="left" w:pos="240"/>
              </w:tabs>
              <w:rPr>
                <w:rFonts w:ascii="Times New Roman" w:eastAsia="Times New Roman" w:hAnsi="Times New Roman" w:cs="Times New Roman"/>
              </w:rPr>
            </w:pP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обоснованность</w:t>
            </w:r>
            <w:proofErr w:type="spellEnd"/>
            <w:r w:rsidRPr="007A06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анализа</w:t>
            </w:r>
            <w:proofErr w:type="spellEnd"/>
            <w:r w:rsidRPr="007A06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работы</w:t>
            </w:r>
            <w:proofErr w:type="spellEnd"/>
            <w:r w:rsidRPr="007A062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членов</w:t>
            </w:r>
            <w:proofErr w:type="spellEnd"/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команды</w:t>
            </w:r>
            <w:proofErr w:type="spellEnd"/>
            <w:r w:rsidRPr="007A062D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подчиненных</w:t>
            </w:r>
            <w:proofErr w:type="spellEnd"/>
            <w:r w:rsidRPr="007A062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97" w:type="dxa"/>
            <w:tcBorders>
              <w:top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A062D" w:rsidRPr="007A062D" w:rsidTr="007A062D">
        <w:tc>
          <w:tcPr>
            <w:tcW w:w="27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ОК 05. Осуществлять устную и письменную коммуникацию на государственном языке с учетом особенностей </w:t>
            </w:r>
            <w:proofErr w:type="gram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социального</w:t>
            </w:r>
            <w:proofErr w:type="gramEnd"/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 и культурного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7A062D">
              <w:rPr>
                <w:rFonts w:ascii="Times New Roman" w:eastAsia="Times New Roman" w:hAnsi="Times New Roman" w:cs="Times New Roman"/>
              </w:rPr>
              <w:t>контекста</w:t>
            </w:r>
            <w:proofErr w:type="spellEnd"/>
            <w:proofErr w:type="gramEnd"/>
            <w:r w:rsidRPr="007A062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-грамотность устной и письменной речи,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- ясность формулирования и изложения мыслей</w:t>
            </w:r>
          </w:p>
        </w:tc>
        <w:tc>
          <w:tcPr>
            <w:tcW w:w="1197" w:type="dxa"/>
            <w:tcBorders>
              <w:top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A062D" w:rsidRPr="007A062D" w:rsidTr="007A062D">
        <w:tc>
          <w:tcPr>
            <w:tcW w:w="27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антикоррупционного</w:t>
            </w:r>
            <w:proofErr w:type="spellEnd"/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7A062D">
              <w:rPr>
                <w:rFonts w:ascii="Times New Roman" w:eastAsia="Times New Roman" w:hAnsi="Times New Roman" w:cs="Times New Roman"/>
              </w:rPr>
              <w:t>поведения</w:t>
            </w:r>
            <w:proofErr w:type="spellEnd"/>
          </w:p>
        </w:tc>
        <w:tc>
          <w:tcPr>
            <w:tcW w:w="49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- соблюдение норм поведения во время учебных занятий и прохождения учебной и производственной практик,</w:t>
            </w:r>
          </w:p>
        </w:tc>
        <w:tc>
          <w:tcPr>
            <w:tcW w:w="1197" w:type="dxa"/>
            <w:tcBorders>
              <w:top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A062D" w:rsidRPr="007A062D" w:rsidTr="007A062D">
        <w:tc>
          <w:tcPr>
            <w:tcW w:w="27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9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numPr>
                <w:ilvl w:val="0"/>
                <w:numId w:val="29"/>
              </w:numPr>
              <w:tabs>
                <w:tab w:val="left" w:pos="240"/>
              </w:tabs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эффективность выполнения правил ТБ во время учебных занятий, при прохождении учебной и производственной практик;</w:t>
            </w:r>
          </w:p>
          <w:p w:rsidR="007A062D" w:rsidRPr="007A062D" w:rsidRDefault="007A062D" w:rsidP="007A062D">
            <w:pPr>
              <w:numPr>
                <w:ilvl w:val="0"/>
                <w:numId w:val="29"/>
              </w:numPr>
              <w:tabs>
                <w:tab w:val="left" w:pos="240"/>
              </w:tabs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знание и использование ресурсосберегающих технологий в области телекоммуникаций</w:t>
            </w:r>
          </w:p>
        </w:tc>
        <w:tc>
          <w:tcPr>
            <w:tcW w:w="1197" w:type="dxa"/>
            <w:tcBorders>
              <w:top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A062D" w:rsidRPr="007A062D" w:rsidTr="007A062D">
        <w:tc>
          <w:tcPr>
            <w:tcW w:w="27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ОК 08. Использовать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</w:t>
            </w:r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7A062D">
              <w:rPr>
                <w:rFonts w:ascii="Times New Roman" w:eastAsia="Times New Roman" w:hAnsi="Times New Roman" w:cs="Times New Roman"/>
              </w:rPr>
              <w:t>подготовленности</w:t>
            </w:r>
            <w:proofErr w:type="spellEnd"/>
            <w:proofErr w:type="gramEnd"/>
            <w:r w:rsidRPr="007A062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 xml:space="preserve">- эффективность выполнения правил ТБ </w:t>
            </w:r>
            <w:proofErr w:type="gramStart"/>
            <w:r w:rsidRPr="007A062D">
              <w:rPr>
                <w:rFonts w:ascii="Times New Roman" w:eastAsia="Times New Roman" w:hAnsi="Times New Roman" w:cs="Times New Roman"/>
                <w:lang w:val="ru-RU"/>
              </w:rPr>
              <w:t>во</w:t>
            </w:r>
            <w:proofErr w:type="gramEnd"/>
          </w:p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время учебных занятий, при прохождении учебной и производственной практик</w:t>
            </w:r>
          </w:p>
        </w:tc>
        <w:tc>
          <w:tcPr>
            <w:tcW w:w="1197" w:type="dxa"/>
            <w:tcBorders>
              <w:top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A062D" w:rsidRPr="007A062D" w:rsidTr="007A062D">
        <w:tc>
          <w:tcPr>
            <w:tcW w:w="27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9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- эффективность использования информационно-коммуникационных технологий в профессиональной деятельности согласно формируемым умениям и получаемому практическому опыту</w:t>
            </w:r>
          </w:p>
        </w:tc>
        <w:tc>
          <w:tcPr>
            <w:tcW w:w="1197" w:type="dxa"/>
            <w:tcBorders>
              <w:top w:val="nil"/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A062D" w:rsidRPr="007A062D" w:rsidTr="007A062D">
        <w:tc>
          <w:tcPr>
            <w:tcW w:w="27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49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</w:t>
            </w:r>
          </w:p>
        </w:tc>
        <w:tc>
          <w:tcPr>
            <w:tcW w:w="1197" w:type="dxa"/>
            <w:tcBorders>
              <w:top w:val="nil"/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A062D" w:rsidRPr="007A062D" w:rsidTr="007A062D">
        <w:tc>
          <w:tcPr>
            <w:tcW w:w="27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ОК 11.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9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7A062D">
              <w:rPr>
                <w:rFonts w:ascii="Times New Roman" w:eastAsia="Times New Roman" w:hAnsi="Times New Roman" w:cs="Times New Roman"/>
                <w:lang w:val="ru-RU"/>
              </w:rPr>
              <w:t>- эффективность использования знаний по финансовой грамотности, планирования предпринимательскую деятельность в профессиональной сфере</w:t>
            </w:r>
          </w:p>
        </w:tc>
        <w:tc>
          <w:tcPr>
            <w:tcW w:w="1197" w:type="dxa"/>
            <w:tcBorders>
              <w:top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A062D" w:rsidRPr="007A062D" w:rsidRDefault="007A062D" w:rsidP="007A062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5B381F" w:rsidRDefault="005B381F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62D" w:rsidRDefault="007A062D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62D" w:rsidRDefault="007A062D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62D" w:rsidRDefault="007A062D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62D" w:rsidRDefault="007A062D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C90" w:rsidRPr="00182524" w:rsidRDefault="00B06054" w:rsidP="00C47C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2524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C47C90" w:rsidRPr="00182524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="00C47C90" w:rsidRPr="00182524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C47C90" w:rsidRPr="00182524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707"/>
        <w:gridCol w:w="5811"/>
        <w:gridCol w:w="1842"/>
      </w:tblGrid>
      <w:tr w:rsidR="00C47C90" w:rsidRPr="00182524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47C90" w:rsidRPr="00182524" w:rsidRDefault="00C47C90" w:rsidP="00C47C90">
            <w:pPr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47C90" w:rsidRPr="00182524" w:rsidRDefault="00C47C90">
            <w:pPr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90" w:rsidRPr="00182524" w:rsidRDefault="00C47C90" w:rsidP="00C47C90">
            <w:pPr>
              <w:tabs>
                <w:tab w:val="center" w:pos="2695"/>
                <w:tab w:val="left" w:pos="4236"/>
              </w:tabs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C47C90" w:rsidRPr="00182524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182524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182524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182524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182524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182524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47C90" w:rsidRPr="00182524" w:rsidRDefault="00C47C90" w:rsidP="00C47C90">
      <w:pPr>
        <w:rPr>
          <w:rFonts w:ascii="Times New Roman" w:eastAsia="MS Mincho" w:hAnsi="Times New Roman" w:cs="Times New Roman"/>
          <w:sz w:val="24"/>
          <w:szCs w:val="24"/>
        </w:rPr>
      </w:pPr>
    </w:p>
    <w:p w:rsidR="00C47C90" w:rsidRPr="00182524" w:rsidRDefault="00C47C90" w:rsidP="00C47C90">
      <w:pPr>
        <w:pStyle w:val="ad"/>
        <w:ind w:left="1353"/>
        <w:rPr>
          <w:b/>
          <w:i/>
          <w:szCs w:val="24"/>
        </w:rPr>
      </w:pPr>
    </w:p>
    <w:p w:rsidR="00C47C90" w:rsidRPr="00182524" w:rsidRDefault="00C47C90" w:rsidP="00C47C90">
      <w:pPr>
        <w:rPr>
          <w:rFonts w:ascii="Times New Roman" w:hAnsi="Times New Roman" w:cs="Times New Roman"/>
          <w:sz w:val="24"/>
          <w:szCs w:val="24"/>
        </w:rPr>
      </w:pPr>
    </w:p>
    <w:p w:rsidR="003C7D28" w:rsidRPr="00182524" w:rsidRDefault="003C7D28">
      <w:pPr>
        <w:rPr>
          <w:rFonts w:ascii="Times New Roman" w:hAnsi="Times New Roman" w:cs="Times New Roman"/>
          <w:sz w:val="24"/>
          <w:szCs w:val="24"/>
        </w:rPr>
      </w:pPr>
    </w:p>
    <w:sectPr w:rsidR="003C7D28" w:rsidRPr="00182524" w:rsidSect="008F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973" w:rsidRDefault="006E1973" w:rsidP="00FE529B">
      <w:pPr>
        <w:spacing w:after="0" w:line="240" w:lineRule="auto"/>
      </w:pPr>
      <w:r>
        <w:separator/>
      </w:r>
    </w:p>
  </w:endnote>
  <w:endnote w:type="continuationSeparator" w:id="1">
    <w:p w:rsidR="006E1973" w:rsidRDefault="006E1973" w:rsidP="00FE5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????????????¬рЎю¬У?Ўю¬в?¬рЎюҐм?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3" w:usb1="00000000" w:usb2="00000000" w:usb3="00000000" w:csb0="00010001" w:csb1="00000000"/>
  </w:font>
  <w:font w:name="MS Mincho">
    <w:altName w:val="?l?r ???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73" w:rsidRDefault="006E1973">
    <w:pPr>
      <w:pStyle w:val="a5"/>
      <w:jc w:val="right"/>
    </w:pPr>
  </w:p>
  <w:p w:rsidR="006E1973" w:rsidRDefault="006E197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973" w:rsidRDefault="006E1973" w:rsidP="00FE529B">
      <w:pPr>
        <w:spacing w:after="0" w:line="240" w:lineRule="auto"/>
      </w:pPr>
      <w:r>
        <w:separator/>
      </w:r>
    </w:p>
  </w:footnote>
  <w:footnote w:type="continuationSeparator" w:id="1">
    <w:p w:rsidR="006E1973" w:rsidRDefault="006E1973" w:rsidP="00FE5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FE95A66"/>
    <w:multiLevelType w:val="multilevel"/>
    <w:tmpl w:val="7B62EA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">
    <w:nsid w:val="20435888"/>
    <w:multiLevelType w:val="hybridMultilevel"/>
    <w:tmpl w:val="303CB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4B3591"/>
    <w:multiLevelType w:val="hybridMultilevel"/>
    <w:tmpl w:val="936C2BAE"/>
    <w:lvl w:ilvl="0" w:tplc="2D86B7A6">
      <w:numFmt w:val="bullet"/>
      <w:lvlText w:val="-"/>
      <w:lvlJc w:val="left"/>
      <w:pPr>
        <w:ind w:left="109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008443A8">
      <w:numFmt w:val="bullet"/>
      <w:lvlText w:val="•"/>
      <w:lvlJc w:val="left"/>
      <w:pPr>
        <w:ind w:left="518" w:hanging="130"/>
      </w:pPr>
      <w:rPr>
        <w:rFonts w:hint="default"/>
        <w:lang w:val="ru-RU" w:eastAsia="en-US" w:bidi="ar-SA"/>
      </w:rPr>
    </w:lvl>
    <w:lvl w:ilvl="2" w:tplc="E59AED8E">
      <w:numFmt w:val="bullet"/>
      <w:lvlText w:val="•"/>
      <w:lvlJc w:val="left"/>
      <w:pPr>
        <w:ind w:left="936" w:hanging="130"/>
      </w:pPr>
      <w:rPr>
        <w:rFonts w:hint="default"/>
        <w:lang w:val="ru-RU" w:eastAsia="en-US" w:bidi="ar-SA"/>
      </w:rPr>
    </w:lvl>
    <w:lvl w:ilvl="3" w:tplc="E5B61A50">
      <w:numFmt w:val="bullet"/>
      <w:lvlText w:val="•"/>
      <w:lvlJc w:val="left"/>
      <w:pPr>
        <w:ind w:left="1354" w:hanging="130"/>
      </w:pPr>
      <w:rPr>
        <w:rFonts w:hint="default"/>
        <w:lang w:val="ru-RU" w:eastAsia="en-US" w:bidi="ar-SA"/>
      </w:rPr>
    </w:lvl>
    <w:lvl w:ilvl="4" w:tplc="DC1EF3B8">
      <w:numFmt w:val="bullet"/>
      <w:lvlText w:val="•"/>
      <w:lvlJc w:val="left"/>
      <w:pPr>
        <w:ind w:left="1772" w:hanging="130"/>
      </w:pPr>
      <w:rPr>
        <w:rFonts w:hint="default"/>
        <w:lang w:val="ru-RU" w:eastAsia="en-US" w:bidi="ar-SA"/>
      </w:rPr>
    </w:lvl>
    <w:lvl w:ilvl="5" w:tplc="6468463E">
      <w:numFmt w:val="bullet"/>
      <w:lvlText w:val="•"/>
      <w:lvlJc w:val="left"/>
      <w:pPr>
        <w:ind w:left="2191" w:hanging="130"/>
      </w:pPr>
      <w:rPr>
        <w:rFonts w:hint="default"/>
        <w:lang w:val="ru-RU" w:eastAsia="en-US" w:bidi="ar-SA"/>
      </w:rPr>
    </w:lvl>
    <w:lvl w:ilvl="6" w:tplc="1620066C">
      <w:numFmt w:val="bullet"/>
      <w:lvlText w:val="•"/>
      <w:lvlJc w:val="left"/>
      <w:pPr>
        <w:ind w:left="2609" w:hanging="130"/>
      </w:pPr>
      <w:rPr>
        <w:rFonts w:hint="default"/>
        <w:lang w:val="ru-RU" w:eastAsia="en-US" w:bidi="ar-SA"/>
      </w:rPr>
    </w:lvl>
    <w:lvl w:ilvl="7" w:tplc="B63A7090">
      <w:numFmt w:val="bullet"/>
      <w:lvlText w:val="•"/>
      <w:lvlJc w:val="left"/>
      <w:pPr>
        <w:ind w:left="3027" w:hanging="130"/>
      </w:pPr>
      <w:rPr>
        <w:rFonts w:hint="default"/>
        <w:lang w:val="ru-RU" w:eastAsia="en-US" w:bidi="ar-SA"/>
      </w:rPr>
    </w:lvl>
    <w:lvl w:ilvl="8" w:tplc="DC5EA8D4">
      <w:numFmt w:val="bullet"/>
      <w:lvlText w:val="•"/>
      <w:lvlJc w:val="left"/>
      <w:pPr>
        <w:ind w:left="3445" w:hanging="130"/>
      </w:pPr>
      <w:rPr>
        <w:rFonts w:hint="default"/>
        <w:lang w:val="ru-RU" w:eastAsia="en-US" w:bidi="ar-SA"/>
      </w:rPr>
    </w:lvl>
  </w:abstractNum>
  <w:abstractNum w:abstractNumId="6">
    <w:nsid w:val="23505BAF"/>
    <w:multiLevelType w:val="hybridMultilevel"/>
    <w:tmpl w:val="186C464A"/>
    <w:lvl w:ilvl="0" w:tplc="18FA917C">
      <w:numFmt w:val="bullet"/>
      <w:lvlText w:val="-"/>
      <w:lvlJc w:val="left"/>
      <w:pPr>
        <w:ind w:left="109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EDF44A06">
      <w:numFmt w:val="bullet"/>
      <w:lvlText w:val="•"/>
      <w:lvlJc w:val="left"/>
      <w:pPr>
        <w:ind w:left="518" w:hanging="130"/>
      </w:pPr>
      <w:rPr>
        <w:rFonts w:hint="default"/>
        <w:lang w:val="ru-RU" w:eastAsia="en-US" w:bidi="ar-SA"/>
      </w:rPr>
    </w:lvl>
    <w:lvl w:ilvl="2" w:tplc="4FE0A788">
      <w:numFmt w:val="bullet"/>
      <w:lvlText w:val="•"/>
      <w:lvlJc w:val="left"/>
      <w:pPr>
        <w:ind w:left="936" w:hanging="130"/>
      </w:pPr>
      <w:rPr>
        <w:rFonts w:hint="default"/>
        <w:lang w:val="ru-RU" w:eastAsia="en-US" w:bidi="ar-SA"/>
      </w:rPr>
    </w:lvl>
    <w:lvl w:ilvl="3" w:tplc="936067D2">
      <w:numFmt w:val="bullet"/>
      <w:lvlText w:val="•"/>
      <w:lvlJc w:val="left"/>
      <w:pPr>
        <w:ind w:left="1354" w:hanging="130"/>
      </w:pPr>
      <w:rPr>
        <w:rFonts w:hint="default"/>
        <w:lang w:val="ru-RU" w:eastAsia="en-US" w:bidi="ar-SA"/>
      </w:rPr>
    </w:lvl>
    <w:lvl w:ilvl="4" w:tplc="660C6398">
      <w:numFmt w:val="bullet"/>
      <w:lvlText w:val="•"/>
      <w:lvlJc w:val="left"/>
      <w:pPr>
        <w:ind w:left="1772" w:hanging="130"/>
      </w:pPr>
      <w:rPr>
        <w:rFonts w:hint="default"/>
        <w:lang w:val="ru-RU" w:eastAsia="en-US" w:bidi="ar-SA"/>
      </w:rPr>
    </w:lvl>
    <w:lvl w:ilvl="5" w:tplc="1CBA55D2">
      <w:numFmt w:val="bullet"/>
      <w:lvlText w:val="•"/>
      <w:lvlJc w:val="left"/>
      <w:pPr>
        <w:ind w:left="2191" w:hanging="130"/>
      </w:pPr>
      <w:rPr>
        <w:rFonts w:hint="default"/>
        <w:lang w:val="ru-RU" w:eastAsia="en-US" w:bidi="ar-SA"/>
      </w:rPr>
    </w:lvl>
    <w:lvl w:ilvl="6" w:tplc="F404F0C4">
      <w:numFmt w:val="bullet"/>
      <w:lvlText w:val="•"/>
      <w:lvlJc w:val="left"/>
      <w:pPr>
        <w:ind w:left="2609" w:hanging="130"/>
      </w:pPr>
      <w:rPr>
        <w:rFonts w:hint="default"/>
        <w:lang w:val="ru-RU" w:eastAsia="en-US" w:bidi="ar-SA"/>
      </w:rPr>
    </w:lvl>
    <w:lvl w:ilvl="7" w:tplc="49C0A5C8">
      <w:numFmt w:val="bullet"/>
      <w:lvlText w:val="•"/>
      <w:lvlJc w:val="left"/>
      <w:pPr>
        <w:ind w:left="3027" w:hanging="130"/>
      </w:pPr>
      <w:rPr>
        <w:rFonts w:hint="default"/>
        <w:lang w:val="ru-RU" w:eastAsia="en-US" w:bidi="ar-SA"/>
      </w:rPr>
    </w:lvl>
    <w:lvl w:ilvl="8" w:tplc="9194727C">
      <w:numFmt w:val="bullet"/>
      <w:lvlText w:val="•"/>
      <w:lvlJc w:val="left"/>
      <w:pPr>
        <w:ind w:left="3445" w:hanging="130"/>
      </w:pPr>
      <w:rPr>
        <w:rFonts w:hint="default"/>
        <w:lang w:val="ru-RU" w:eastAsia="en-US" w:bidi="ar-SA"/>
      </w:rPr>
    </w:lvl>
  </w:abstractNum>
  <w:abstractNum w:abstractNumId="7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767D08"/>
    <w:multiLevelType w:val="hybridMultilevel"/>
    <w:tmpl w:val="E3E444C4"/>
    <w:lvl w:ilvl="0" w:tplc="A2401C12">
      <w:numFmt w:val="bullet"/>
      <w:lvlText w:val=""/>
      <w:lvlJc w:val="left"/>
      <w:pPr>
        <w:ind w:left="360" w:hanging="25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50844930">
      <w:numFmt w:val="bullet"/>
      <w:lvlText w:val="•"/>
      <w:lvlJc w:val="left"/>
      <w:pPr>
        <w:ind w:left="752" w:hanging="250"/>
      </w:pPr>
      <w:rPr>
        <w:rFonts w:hint="default"/>
        <w:lang w:val="ru-RU" w:eastAsia="en-US" w:bidi="ar-SA"/>
      </w:rPr>
    </w:lvl>
    <w:lvl w:ilvl="2" w:tplc="4CC6CBDA">
      <w:numFmt w:val="bullet"/>
      <w:lvlText w:val="•"/>
      <w:lvlJc w:val="left"/>
      <w:pPr>
        <w:ind w:left="1144" w:hanging="250"/>
      </w:pPr>
      <w:rPr>
        <w:rFonts w:hint="default"/>
        <w:lang w:val="ru-RU" w:eastAsia="en-US" w:bidi="ar-SA"/>
      </w:rPr>
    </w:lvl>
    <w:lvl w:ilvl="3" w:tplc="DDD0F4AA">
      <w:numFmt w:val="bullet"/>
      <w:lvlText w:val="•"/>
      <w:lvlJc w:val="left"/>
      <w:pPr>
        <w:ind w:left="1536" w:hanging="250"/>
      </w:pPr>
      <w:rPr>
        <w:rFonts w:hint="default"/>
        <w:lang w:val="ru-RU" w:eastAsia="en-US" w:bidi="ar-SA"/>
      </w:rPr>
    </w:lvl>
    <w:lvl w:ilvl="4" w:tplc="9D94DC48">
      <w:numFmt w:val="bullet"/>
      <w:lvlText w:val="•"/>
      <w:lvlJc w:val="left"/>
      <w:pPr>
        <w:ind w:left="1928" w:hanging="250"/>
      </w:pPr>
      <w:rPr>
        <w:rFonts w:hint="default"/>
        <w:lang w:val="ru-RU" w:eastAsia="en-US" w:bidi="ar-SA"/>
      </w:rPr>
    </w:lvl>
    <w:lvl w:ilvl="5" w:tplc="6826F574">
      <w:numFmt w:val="bullet"/>
      <w:lvlText w:val="•"/>
      <w:lvlJc w:val="left"/>
      <w:pPr>
        <w:ind w:left="2320" w:hanging="250"/>
      </w:pPr>
      <w:rPr>
        <w:rFonts w:hint="default"/>
        <w:lang w:val="ru-RU" w:eastAsia="en-US" w:bidi="ar-SA"/>
      </w:rPr>
    </w:lvl>
    <w:lvl w:ilvl="6" w:tplc="000E74C0">
      <w:numFmt w:val="bullet"/>
      <w:lvlText w:val="•"/>
      <w:lvlJc w:val="left"/>
      <w:pPr>
        <w:ind w:left="2712" w:hanging="250"/>
      </w:pPr>
      <w:rPr>
        <w:rFonts w:hint="default"/>
        <w:lang w:val="ru-RU" w:eastAsia="en-US" w:bidi="ar-SA"/>
      </w:rPr>
    </w:lvl>
    <w:lvl w:ilvl="7" w:tplc="8332AE6C">
      <w:numFmt w:val="bullet"/>
      <w:lvlText w:val="•"/>
      <w:lvlJc w:val="left"/>
      <w:pPr>
        <w:ind w:left="3104" w:hanging="250"/>
      </w:pPr>
      <w:rPr>
        <w:rFonts w:hint="default"/>
        <w:lang w:val="ru-RU" w:eastAsia="en-US" w:bidi="ar-SA"/>
      </w:rPr>
    </w:lvl>
    <w:lvl w:ilvl="8" w:tplc="D9040F66">
      <w:numFmt w:val="bullet"/>
      <w:lvlText w:val="•"/>
      <w:lvlJc w:val="left"/>
      <w:pPr>
        <w:ind w:left="3496" w:hanging="250"/>
      </w:pPr>
      <w:rPr>
        <w:rFonts w:hint="default"/>
        <w:lang w:val="ru-RU" w:eastAsia="en-US" w:bidi="ar-SA"/>
      </w:rPr>
    </w:lvl>
  </w:abstractNum>
  <w:abstractNum w:abstractNumId="12">
    <w:nsid w:val="346E29E1"/>
    <w:multiLevelType w:val="multilevel"/>
    <w:tmpl w:val="D28E13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95375A"/>
    <w:multiLevelType w:val="hybridMultilevel"/>
    <w:tmpl w:val="63262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F87543D"/>
    <w:multiLevelType w:val="hybridMultilevel"/>
    <w:tmpl w:val="18886AB2"/>
    <w:lvl w:ilvl="0" w:tplc="C2FA670E">
      <w:start w:val="1"/>
      <w:numFmt w:val="decimal"/>
      <w:lvlText w:val="%1."/>
      <w:lvlJc w:val="left"/>
      <w:pPr>
        <w:ind w:left="315" w:hanging="5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80B832">
      <w:numFmt w:val="bullet"/>
      <w:lvlText w:val="•"/>
      <w:lvlJc w:val="left"/>
      <w:pPr>
        <w:ind w:left="1366" w:hanging="571"/>
      </w:pPr>
      <w:rPr>
        <w:rFonts w:hint="default"/>
        <w:lang w:val="ru-RU" w:eastAsia="en-US" w:bidi="ar-SA"/>
      </w:rPr>
    </w:lvl>
    <w:lvl w:ilvl="2" w:tplc="CD88662E">
      <w:numFmt w:val="bullet"/>
      <w:lvlText w:val="•"/>
      <w:lvlJc w:val="left"/>
      <w:pPr>
        <w:ind w:left="2413" w:hanging="571"/>
      </w:pPr>
      <w:rPr>
        <w:rFonts w:hint="default"/>
        <w:lang w:val="ru-RU" w:eastAsia="en-US" w:bidi="ar-SA"/>
      </w:rPr>
    </w:lvl>
    <w:lvl w:ilvl="3" w:tplc="8674AF16">
      <w:numFmt w:val="bullet"/>
      <w:lvlText w:val="•"/>
      <w:lvlJc w:val="left"/>
      <w:pPr>
        <w:ind w:left="3459" w:hanging="571"/>
      </w:pPr>
      <w:rPr>
        <w:rFonts w:hint="default"/>
        <w:lang w:val="ru-RU" w:eastAsia="en-US" w:bidi="ar-SA"/>
      </w:rPr>
    </w:lvl>
    <w:lvl w:ilvl="4" w:tplc="4CACB5C4">
      <w:numFmt w:val="bullet"/>
      <w:lvlText w:val="•"/>
      <w:lvlJc w:val="left"/>
      <w:pPr>
        <w:ind w:left="4506" w:hanging="571"/>
      </w:pPr>
      <w:rPr>
        <w:rFonts w:hint="default"/>
        <w:lang w:val="ru-RU" w:eastAsia="en-US" w:bidi="ar-SA"/>
      </w:rPr>
    </w:lvl>
    <w:lvl w:ilvl="5" w:tplc="B454A600">
      <w:numFmt w:val="bullet"/>
      <w:lvlText w:val="•"/>
      <w:lvlJc w:val="left"/>
      <w:pPr>
        <w:ind w:left="5552" w:hanging="571"/>
      </w:pPr>
      <w:rPr>
        <w:rFonts w:hint="default"/>
        <w:lang w:val="ru-RU" w:eastAsia="en-US" w:bidi="ar-SA"/>
      </w:rPr>
    </w:lvl>
    <w:lvl w:ilvl="6" w:tplc="ED1611BC">
      <w:numFmt w:val="bullet"/>
      <w:lvlText w:val="•"/>
      <w:lvlJc w:val="left"/>
      <w:pPr>
        <w:ind w:left="6599" w:hanging="571"/>
      </w:pPr>
      <w:rPr>
        <w:rFonts w:hint="default"/>
        <w:lang w:val="ru-RU" w:eastAsia="en-US" w:bidi="ar-SA"/>
      </w:rPr>
    </w:lvl>
    <w:lvl w:ilvl="7" w:tplc="B734BF5A">
      <w:numFmt w:val="bullet"/>
      <w:lvlText w:val="•"/>
      <w:lvlJc w:val="left"/>
      <w:pPr>
        <w:ind w:left="7645" w:hanging="571"/>
      </w:pPr>
      <w:rPr>
        <w:rFonts w:hint="default"/>
        <w:lang w:val="ru-RU" w:eastAsia="en-US" w:bidi="ar-SA"/>
      </w:rPr>
    </w:lvl>
    <w:lvl w:ilvl="8" w:tplc="6E202EE6">
      <w:numFmt w:val="bullet"/>
      <w:lvlText w:val="•"/>
      <w:lvlJc w:val="left"/>
      <w:pPr>
        <w:ind w:left="8692" w:hanging="571"/>
      </w:pPr>
      <w:rPr>
        <w:rFonts w:hint="default"/>
        <w:lang w:val="ru-RU" w:eastAsia="en-US" w:bidi="ar-SA"/>
      </w:rPr>
    </w:lvl>
  </w:abstractNum>
  <w:abstractNum w:abstractNumId="15">
    <w:nsid w:val="418C64B1"/>
    <w:multiLevelType w:val="hybridMultilevel"/>
    <w:tmpl w:val="5D3AD2DC"/>
    <w:lvl w:ilvl="0" w:tplc="F228A0C0">
      <w:numFmt w:val="bullet"/>
      <w:lvlText w:val="-"/>
      <w:lvlJc w:val="left"/>
      <w:pPr>
        <w:ind w:left="109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6E648C7E">
      <w:numFmt w:val="bullet"/>
      <w:lvlText w:val="•"/>
      <w:lvlJc w:val="left"/>
      <w:pPr>
        <w:ind w:left="518" w:hanging="130"/>
      </w:pPr>
      <w:rPr>
        <w:rFonts w:hint="default"/>
        <w:lang w:val="ru-RU" w:eastAsia="en-US" w:bidi="ar-SA"/>
      </w:rPr>
    </w:lvl>
    <w:lvl w:ilvl="2" w:tplc="2B363536">
      <w:numFmt w:val="bullet"/>
      <w:lvlText w:val="•"/>
      <w:lvlJc w:val="left"/>
      <w:pPr>
        <w:ind w:left="936" w:hanging="130"/>
      </w:pPr>
      <w:rPr>
        <w:rFonts w:hint="default"/>
        <w:lang w:val="ru-RU" w:eastAsia="en-US" w:bidi="ar-SA"/>
      </w:rPr>
    </w:lvl>
    <w:lvl w:ilvl="3" w:tplc="DBFCE7B4">
      <w:numFmt w:val="bullet"/>
      <w:lvlText w:val="•"/>
      <w:lvlJc w:val="left"/>
      <w:pPr>
        <w:ind w:left="1354" w:hanging="130"/>
      </w:pPr>
      <w:rPr>
        <w:rFonts w:hint="default"/>
        <w:lang w:val="ru-RU" w:eastAsia="en-US" w:bidi="ar-SA"/>
      </w:rPr>
    </w:lvl>
    <w:lvl w:ilvl="4" w:tplc="846C8CC4">
      <w:numFmt w:val="bullet"/>
      <w:lvlText w:val="•"/>
      <w:lvlJc w:val="left"/>
      <w:pPr>
        <w:ind w:left="1772" w:hanging="130"/>
      </w:pPr>
      <w:rPr>
        <w:rFonts w:hint="default"/>
        <w:lang w:val="ru-RU" w:eastAsia="en-US" w:bidi="ar-SA"/>
      </w:rPr>
    </w:lvl>
    <w:lvl w:ilvl="5" w:tplc="CC429CD8">
      <w:numFmt w:val="bullet"/>
      <w:lvlText w:val="•"/>
      <w:lvlJc w:val="left"/>
      <w:pPr>
        <w:ind w:left="2191" w:hanging="130"/>
      </w:pPr>
      <w:rPr>
        <w:rFonts w:hint="default"/>
        <w:lang w:val="ru-RU" w:eastAsia="en-US" w:bidi="ar-SA"/>
      </w:rPr>
    </w:lvl>
    <w:lvl w:ilvl="6" w:tplc="84BCA9CA">
      <w:numFmt w:val="bullet"/>
      <w:lvlText w:val="•"/>
      <w:lvlJc w:val="left"/>
      <w:pPr>
        <w:ind w:left="2609" w:hanging="130"/>
      </w:pPr>
      <w:rPr>
        <w:rFonts w:hint="default"/>
        <w:lang w:val="ru-RU" w:eastAsia="en-US" w:bidi="ar-SA"/>
      </w:rPr>
    </w:lvl>
    <w:lvl w:ilvl="7" w:tplc="1E12F16A">
      <w:numFmt w:val="bullet"/>
      <w:lvlText w:val="•"/>
      <w:lvlJc w:val="left"/>
      <w:pPr>
        <w:ind w:left="3027" w:hanging="130"/>
      </w:pPr>
      <w:rPr>
        <w:rFonts w:hint="default"/>
        <w:lang w:val="ru-RU" w:eastAsia="en-US" w:bidi="ar-SA"/>
      </w:rPr>
    </w:lvl>
    <w:lvl w:ilvl="8" w:tplc="3A02EAB2">
      <w:numFmt w:val="bullet"/>
      <w:lvlText w:val="•"/>
      <w:lvlJc w:val="left"/>
      <w:pPr>
        <w:ind w:left="3445" w:hanging="130"/>
      </w:pPr>
      <w:rPr>
        <w:rFonts w:hint="default"/>
        <w:lang w:val="ru-RU" w:eastAsia="en-US" w:bidi="ar-SA"/>
      </w:rPr>
    </w:lvl>
  </w:abstractNum>
  <w:abstractNum w:abstractNumId="16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8">
    <w:nsid w:val="49CA1B03"/>
    <w:multiLevelType w:val="hybridMultilevel"/>
    <w:tmpl w:val="DE6A1C1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2A271C"/>
    <w:multiLevelType w:val="hybridMultilevel"/>
    <w:tmpl w:val="4D6A6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943036"/>
    <w:multiLevelType w:val="hybridMultilevel"/>
    <w:tmpl w:val="A780549C"/>
    <w:lvl w:ilvl="0" w:tplc="517ED1A2">
      <w:start w:val="1"/>
      <w:numFmt w:val="decimal"/>
      <w:lvlText w:val="%1."/>
      <w:lvlJc w:val="left"/>
      <w:pPr>
        <w:ind w:left="785" w:hanging="42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68D33AD2"/>
    <w:multiLevelType w:val="multilevel"/>
    <w:tmpl w:val="F4D2BBDE"/>
    <w:lvl w:ilvl="0">
      <w:start w:val="2"/>
      <w:numFmt w:val="decimal"/>
      <w:lvlText w:val="%1"/>
      <w:lvlJc w:val="left"/>
      <w:pPr>
        <w:ind w:left="1385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5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0" w:hanging="6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81" w:hanging="6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1" w:hanging="6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2" w:hanging="6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2" w:hanging="6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3" w:hanging="6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3" w:hanging="645"/>
      </w:pPr>
      <w:rPr>
        <w:rFonts w:hint="default"/>
        <w:lang w:val="ru-RU" w:eastAsia="en-US" w:bidi="ar-SA"/>
      </w:rPr>
    </w:lvl>
  </w:abstractNum>
  <w:abstractNum w:abstractNumId="23">
    <w:nsid w:val="6A0C18D4"/>
    <w:multiLevelType w:val="hybridMultilevel"/>
    <w:tmpl w:val="39C2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DA0679"/>
    <w:multiLevelType w:val="hybridMultilevel"/>
    <w:tmpl w:val="D9EA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26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6C23B90"/>
    <w:multiLevelType w:val="multilevel"/>
    <w:tmpl w:val="80665F12"/>
    <w:lvl w:ilvl="0">
      <w:start w:val="1"/>
      <w:numFmt w:val="decimal"/>
      <w:lvlText w:val="%1."/>
      <w:lvlJc w:val="left"/>
      <w:pPr>
        <w:ind w:left="1326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66" w:hanging="480"/>
      </w:pPr>
      <w:rPr>
        <w:rFonts w:ascii="Times New Roman" w:eastAsia="Times New Roman" w:hAnsi="Times New Roman" w:cs="Times New Roman" w:hint="default"/>
        <w:b/>
        <w:bCs/>
        <w:i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86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3132" w:hanging="113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140" w:hanging="11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47" w:hanging="11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55" w:hanging="11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2" w:hanging="11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0" w:hanging="1131"/>
      </w:pPr>
      <w:rPr>
        <w:rFonts w:hint="default"/>
        <w:lang w:val="ru-RU" w:eastAsia="en-US" w:bidi="ar-SA"/>
      </w:rPr>
    </w:lvl>
  </w:abstractNum>
  <w:abstractNum w:abstractNumId="3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>
    <w:nsid w:val="7E32089F"/>
    <w:multiLevelType w:val="multilevel"/>
    <w:tmpl w:val="D682DA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00" w:hanging="216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1"/>
  </w:num>
  <w:num w:numId="4">
    <w:abstractNumId w:val="16"/>
  </w:num>
  <w:num w:numId="5">
    <w:abstractNumId w:val="9"/>
  </w:num>
  <w:num w:numId="6">
    <w:abstractNumId w:val="4"/>
  </w:num>
  <w:num w:numId="7">
    <w:abstractNumId w:val="7"/>
  </w:num>
  <w:num w:numId="8">
    <w:abstractNumId w:val="8"/>
  </w:num>
  <w:num w:numId="9">
    <w:abstractNumId w:val="28"/>
  </w:num>
  <w:num w:numId="10">
    <w:abstractNumId w:val="13"/>
  </w:num>
  <w:num w:numId="11">
    <w:abstractNumId w:val="24"/>
  </w:num>
  <w:num w:numId="12">
    <w:abstractNumId w:val="25"/>
  </w:num>
  <w:num w:numId="13">
    <w:abstractNumId w:val="17"/>
  </w:num>
  <w:num w:numId="14">
    <w:abstractNumId w:val="3"/>
  </w:num>
  <w:num w:numId="15">
    <w:abstractNumId w:val="21"/>
  </w:num>
  <w:num w:numId="16">
    <w:abstractNumId w:val="26"/>
  </w:num>
  <w:num w:numId="17">
    <w:abstractNumId w:val="2"/>
  </w:num>
  <w:num w:numId="1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31"/>
  </w:num>
  <w:num w:numId="21">
    <w:abstractNumId w:val="18"/>
  </w:num>
  <w:num w:numId="22">
    <w:abstractNumId w:val="23"/>
  </w:num>
  <w:num w:numId="23">
    <w:abstractNumId w:val="12"/>
  </w:num>
  <w:num w:numId="24">
    <w:abstractNumId w:val="22"/>
  </w:num>
  <w:num w:numId="25">
    <w:abstractNumId w:val="29"/>
  </w:num>
  <w:num w:numId="26">
    <w:abstractNumId w:val="19"/>
  </w:num>
  <w:num w:numId="27">
    <w:abstractNumId w:val="20"/>
  </w:num>
  <w:num w:numId="28">
    <w:abstractNumId w:val="14"/>
  </w:num>
  <w:num w:numId="29">
    <w:abstractNumId w:val="6"/>
  </w:num>
  <w:num w:numId="30">
    <w:abstractNumId w:val="15"/>
  </w:num>
  <w:num w:numId="31">
    <w:abstractNumId w:val="5"/>
  </w:num>
  <w:num w:numId="32">
    <w:abstractNumId w:val="11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E529B"/>
    <w:rsid w:val="00027D06"/>
    <w:rsid w:val="000402D8"/>
    <w:rsid w:val="000464AC"/>
    <w:rsid w:val="00067E49"/>
    <w:rsid w:val="000A1A21"/>
    <w:rsid w:val="000A2D0C"/>
    <w:rsid w:val="00113A67"/>
    <w:rsid w:val="001161E3"/>
    <w:rsid w:val="00166804"/>
    <w:rsid w:val="00182524"/>
    <w:rsid w:val="001D3E6A"/>
    <w:rsid w:val="001E3985"/>
    <w:rsid w:val="001E77FF"/>
    <w:rsid w:val="00222632"/>
    <w:rsid w:val="002556D6"/>
    <w:rsid w:val="002737FB"/>
    <w:rsid w:val="002B1E14"/>
    <w:rsid w:val="003574BD"/>
    <w:rsid w:val="00360CCB"/>
    <w:rsid w:val="003A2A46"/>
    <w:rsid w:val="003C7D28"/>
    <w:rsid w:val="003D7793"/>
    <w:rsid w:val="003E7D86"/>
    <w:rsid w:val="003F0351"/>
    <w:rsid w:val="004175FC"/>
    <w:rsid w:val="00444954"/>
    <w:rsid w:val="004523B1"/>
    <w:rsid w:val="00457E33"/>
    <w:rsid w:val="004673C8"/>
    <w:rsid w:val="00521609"/>
    <w:rsid w:val="00522BBF"/>
    <w:rsid w:val="005A7796"/>
    <w:rsid w:val="005B381F"/>
    <w:rsid w:val="005B62A0"/>
    <w:rsid w:val="006339F8"/>
    <w:rsid w:val="00677458"/>
    <w:rsid w:val="006A5381"/>
    <w:rsid w:val="006B19BE"/>
    <w:rsid w:val="006E1973"/>
    <w:rsid w:val="00704343"/>
    <w:rsid w:val="00707C8A"/>
    <w:rsid w:val="00750308"/>
    <w:rsid w:val="00764F77"/>
    <w:rsid w:val="00790054"/>
    <w:rsid w:val="007A062D"/>
    <w:rsid w:val="007D5C63"/>
    <w:rsid w:val="007F4AA2"/>
    <w:rsid w:val="008275A4"/>
    <w:rsid w:val="0083478B"/>
    <w:rsid w:val="00842867"/>
    <w:rsid w:val="0086685A"/>
    <w:rsid w:val="008704AC"/>
    <w:rsid w:val="008849A4"/>
    <w:rsid w:val="008A1DCE"/>
    <w:rsid w:val="008F65E0"/>
    <w:rsid w:val="009313A8"/>
    <w:rsid w:val="00966120"/>
    <w:rsid w:val="00983352"/>
    <w:rsid w:val="009920E2"/>
    <w:rsid w:val="009A18B0"/>
    <w:rsid w:val="009A3146"/>
    <w:rsid w:val="009A3592"/>
    <w:rsid w:val="009B1BD4"/>
    <w:rsid w:val="009C2C18"/>
    <w:rsid w:val="00A20728"/>
    <w:rsid w:val="00A60BE0"/>
    <w:rsid w:val="00A8239A"/>
    <w:rsid w:val="00A97E7C"/>
    <w:rsid w:val="00AA3EAD"/>
    <w:rsid w:val="00AB3E2E"/>
    <w:rsid w:val="00AC522E"/>
    <w:rsid w:val="00AE04DC"/>
    <w:rsid w:val="00B042E3"/>
    <w:rsid w:val="00B06054"/>
    <w:rsid w:val="00B07362"/>
    <w:rsid w:val="00B64C7E"/>
    <w:rsid w:val="00B72F61"/>
    <w:rsid w:val="00BA46B6"/>
    <w:rsid w:val="00BD05E8"/>
    <w:rsid w:val="00BF7118"/>
    <w:rsid w:val="00C1594E"/>
    <w:rsid w:val="00C25CB1"/>
    <w:rsid w:val="00C2637F"/>
    <w:rsid w:val="00C376F7"/>
    <w:rsid w:val="00C47C90"/>
    <w:rsid w:val="00CA2F51"/>
    <w:rsid w:val="00CA7600"/>
    <w:rsid w:val="00D55F94"/>
    <w:rsid w:val="00D8795A"/>
    <w:rsid w:val="00DB6563"/>
    <w:rsid w:val="00DD4297"/>
    <w:rsid w:val="00DF6A21"/>
    <w:rsid w:val="00E120F9"/>
    <w:rsid w:val="00E3323C"/>
    <w:rsid w:val="00E71053"/>
    <w:rsid w:val="00E716C0"/>
    <w:rsid w:val="00E73DB9"/>
    <w:rsid w:val="00E75530"/>
    <w:rsid w:val="00E81B14"/>
    <w:rsid w:val="00E821C2"/>
    <w:rsid w:val="00E874A0"/>
    <w:rsid w:val="00E937E7"/>
    <w:rsid w:val="00EC3146"/>
    <w:rsid w:val="00FE529B"/>
    <w:rsid w:val="00FF1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5E0"/>
  </w:style>
  <w:style w:type="paragraph" w:styleId="1">
    <w:name w:val="heading 1"/>
    <w:basedOn w:val="a"/>
    <w:next w:val="a"/>
    <w:link w:val="10"/>
    <w:uiPriority w:val="99"/>
    <w:qFormat/>
    <w:rsid w:val="00FE529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E529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E529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FE529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529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FE529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E529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FE529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E529B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uiPriority w:val="99"/>
    <w:rsid w:val="00FE529B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E529B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uiPriority w:val="99"/>
    <w:rsid w:val="00FE529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E529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FE529B"/>
    <w:rPr>
      <w:rFonts w:cs="Times New Roman"/>
    </w:rPr>
  </w:style>
  <w:style w:type="paragraph" w:styleId="a8">
    <w:name w:val="Normal (Web)"/>
    <w:basedOn w:val="a"/>
    <w:uiPriority w:val="99"/>
    <w:rsid w:val="00FE52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FE529B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FE529B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FE529B"/>
    <w:rPr>
      <w:rFonts w:cs="Times New Roman"/>
      <w:vertAlign w:val="superscript"/>
    </w:rPr>
  </w:style>
  <w:style w:type="paragraph" w:styleId="23">
    <w:name w:val="List 2"/>
    <w:basedOn w:val="a"/>
    <w:uiPriority w:val="99"/>
    <w:rsid w:val="00FE529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FE529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FE529B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FE529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FE529B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FE529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Emphasis"/>
    <w:basedOn w:val="a0"/>
    <w:uiPriority w:val="99"/>
    <w:qFormat/>
    <w:rsid w:val="00FE529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FE529B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FE529B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FE52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FE529B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FE529B"/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FE529B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E529B"/>
    <w:rPr>
      <w:b/>
    </w:rPr>
  </w:style>
  <w:style w:type="paragraph" w:styleId="af6">
    <w:name w:val="annotation subject"/>
    <w:basedOn w:val="af4"/>
    <w:next w:val="af4"/>
    <w:link w:val="af7"/>
    <w:uiPriority w:val="99"/>
    <w:rsid w:val="00FE529B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FE529B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FE529B"/>
    <w:rPr>
      <w:b/>
      <w:bCs/>
    </w:rPr>
  </w:style>
  <w:style w:type="paragraph" w:styleId="25">
    <w:name w:val="Body Text Indent 2"/>
    <w:basedOn w:val="a"/>
    <w:link w:val="26"/>
    <w:uiPriority w:val="99"/>
    <w:rsid w:val="00FE529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FE529B"/>
  </w:style>
  <w:style w:type="character" w:customStyle="1" w:styleId="af8">
    <w:name w:val="Цветовое выделение"/>
    <w:uiPriority w:val="99"/>
    <w:rsid w:val="00FE529B"/>
    <w:rPr>
      <w:b/>
      <w:color w:val="26282F"/>
    </w:rPr>
  </w:style>
  <w:style w:type="character" w:customStyle="1" w:styleId="af9">
    <w:name w:val="Гипертекстовая ссылка"/>
    <w:uiPriority w:val="99"/>
    <w:rsid w:val="00FE529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FE529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FE529B"/>
  </w:style>
  <w:style w:type="paragraph" w:customStyle="1" w:styleId="afd">
    <w:name w:val="Внимание: недобросовестность!"/>
    <w:basedOn w:val="afb"/>
    <w:next w:val="a"/>
    <w:uiPriority w:val="99"/>
    <w:rsid w:val="00FE529B"/>
  </w:style>
  <w:style w:type="character" w:customStyle="1" w:styleId="afe">
    <w:name w:val="Выделение для Базового Поиска"/>
    <w:uiPriority w:val="99"/>
    <w:rsid w:val="00FE529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FE529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4">
    <w:name w:val="Заголовок1"/>
    <w:basedOn w:val="aff1"/>
    <w:next w:val="a"/>
    <w:uiPriority w:val="99"/>
    <w:rsid w:val="00FE529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FE529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FE529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FE529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FE529B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FE529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FE529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FE529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FE529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FE529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FE529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FE529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FE529B"/>
  </w:style>
  <w:style w:type="paragraph" w:customStyle="1" w:styleId="afff6">
    <w:name w:val="Моноширинный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FE529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FE529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FE529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FE529B"/>
    <w:pPr>
      <w:ind w:left="140"/>
    </w:pPr>
  </w:style>
  <w:style w:type="character" w:customStyle="1" w:styleId="afffe">
    <w:name w:val="Опечатки"/>
    <w:uiPriority w:val="99"/>
    <w:rsid w:val="00FE529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FE529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FE529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FE529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FE529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FE529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FE529B"/>
  </w:style>
  <w:style w:type="paragraph" w:customStyle="1" w:styleId="affff6">
    <w:name w:val="Примечание."/>
    <w:basedOn w:val="afb"/>
    <w:next w:val="a"/>
    <w:uiPriority w:val="99"/>
    <w:rsid w:val="00FE529B"/>
  </w:style>
  <w:style w:type="character" w:customStyle="1" w:styleId="affff7">
    <w:name w:val="Продолжение ссылки"/>
    <w:uiPriority w:val="99"/>
    <w:rsid w:val="00FE529B"/>
  </w:style>
  <w:style w:type="paragraph" w:customStyle="1" w:styleId="affff8">
    <w:name w:val="Словарная статья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FE529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E529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FE529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FE529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FE529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FE529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FE529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FE52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FE529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FE529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FE529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FE529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FE529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FE529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FE529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1"/>
    <w:uiPriority w:val="99"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FE529B"/>
    <w:rPr>
      <w:rFonts w:ascii="Calibri" w:eastAsia="Times New Roman" w:hAnsi="Calibri" w:cs="Times New Roman"/>
      <w:sz w:val="20"/>
      <w:szCs w:val="20"/>
    </w:rPr>
  </w:style>
  <w:style w:type="character" w:styleId="afffff8">
    <w:name w:val="endnote reference"/>
    <w:basedOn w:val="a0"/>
    <w:uiPriority w:val="99"/>
    <w:semiHidden/>
    <w:rsid w:val="00FE529B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FE529B"/>
    <w:rPr>
      <w:lang w:val="ru-RU"/>
    </w:rPr>
  </w:style>
  <w:style w:type="character" w:customStyle="1" w:styleId="FontStyle121">
    <w:name w:val="Font Style121"/>
    <w:uiPriority w:val="99"/>
    <w:rsid w:val="00FE529B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FE529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FE529B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7">
    <w:name w:val="Style7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7">
    <w:name w:val="Style67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2">
    <w:name w:val="Style72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FE529B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FE529B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FE529B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v">
    <w:name w:val="cv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FE529B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FE529B"/>
    <w:rPr>
      <w:rFonts w:ascii="Times New Roman" w:hAnsi="Times New Roman"/>
    </w:rPr>
  </w:style>
  <w:style w:type="table" w:customStyle="1" w:styleId="15">
    <w:name w:val="Сетка таблицы1"/>
    <w:uiPriority w:val="99"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FE529B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3">
    <w:name w:val="Style93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b-serp-urlitem1">
    <w:name w:val="b-serp-url__item1"/>
    <w:basedOn w:val="a0"/>
    <w:uiPriority w:val="99"/>
    <w:rsid w:val="00FE529B"/>
    <w:rPr>
      <w:rFonts w:cs="Times New Roman"/>
    </w:rPr>
  </w:style>
  <w:style w:type="paragraph" w:styleId="affffff">
    <w:name w:val="Plain Text"/>
    <w:basedOn w:val="a"/>
    <w:link w:val="affffff0"/>
    <w:rsid w:val="00FE529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rsid w:val="00FE529B"/>
    <w:rPr>
      <w:rFonts w:ascii="Calibri" w:eastAsia="Times New Roman" w:hAnsi="Calibri" w:cs="Times New Roman"/>
      <w:color w:val="000000"/>
      <w:u w:color="000000"/>
      <w:lang w:eastAsia="en-US"/>
    </w:rPr>
  </w:style>
  <w:style w:type="paragraph" w:customStyle="1" w:styleId="affffff1">
    <w:name w:val="Стиль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uiPriority w:val="99"/>
    <w:rsid w:val="00FE529B"/>
    <w:rPr>
      <w:rFonts w:cs="Times New Roman"/>
    </w:rPr>
  </w:style>
  <w:style w:type="character" w:customStyle="1" w:styleId="c4">
    <w:name w:val="c4"/>
    <w:basedOn w:val="a0"/>
    <w:uiPriority w:val="99"/>
    <w:rsid w:val="00FE529B"/>
    <w:rPr>
      <w:rFonts w:cs="Times New Roman"/>
    </w:rPr>
  </w:style>
  <w:style w:type="character" w:customStyle="1" w:styleId="c5">
    <w:name w:val="c5"/>
    <w:basedOn w:val="a0"/>
    <w:uiPriority w:val="99"/>
    <w:rsid w:val="00FE529B"/>
    <w:rPr>
      <w:rFonts w:cs="Times New Roman"/>
    </w:rPr>
  </w:style>
  <w:style w:type="paragraph" w:customStyle="1" w:styleId="c15">
    <w:name w:val="c15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11">
    <w:name w:val="small11"/>
    <w:uiPriority w:val="99"/>
    <w:rsid w:val="00FE529B"/>
    <w:rPr>
      <w:sz w:val="16"/>
    </w:rPr>
  </w:style>
  <w:style w:type="character" w:customStyle="1" w:styleId="gray1">
    <w:name w:val="gray1"/>
    <w:uiPriority w:val="99"/>
    <w:rsid w:val="00FE529B"/>
    <w:rPr>
      <w:color w:val="6C737F"/>
    </w:rPr>
  </w:style>
  <w:style w:type="character" w:customStyle="1" w:styleId="FontStyle28">
    <w:name w:val="Font Style28"/>
    <w:uiPriority w:val="99"/>
    <w:rsid w:val="00FE529B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FE52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FE529B"/>
    <w:rPr>
      <w:rFonts w:cs="Times New Roman"/>
    </w:rPr>
  </w:style>
  <w:style w:type="paragraph" w:customStyle="1" w:styleId="17">
    <w:name w:val="Название1"/>
    <w:basedOn w:val="a"/>
    <w:uiPriority w:val="99"/>
    <w:rsid w:val="00FE529B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uiPriority w:val="99"/>
    <w:rsid w:val="00FE529B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</w:rPr>
  </w:style>
  <w:style w:type="character" w:customStyle="1" w:styleId="FontStyle74">
    <w:name w:val="Font Style74"/>
    <w:uiPriority w:val="99"/>
    <w:rsid w:val="00FE529B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FE529B"/>
  </w:style>
  <w:style w:type="character" w:customStyle="1" w:styleId="gen1">
    <w:name w:val="gen1"/>
    <w:uiPriority w:val="99"/>
    <w:rsid w:val="00FE529B"/>
    <w:rPr>
      <w:sz w:val="29"/>
    </w:rPr>
  </w:style>
  <w:style w:type="paragraph" w:customStyle="1" w:styleId="affffff2">
    <w:name w:val="Содержимое таблицы"/>
    <w:basedOn w:val="a"/>
    <w:uiPriority w:val="99"/>
    <w:rsid w:val="00FE529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FE529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FE529B"/>
    <w:rPr>
      <w:rFonts w:ascii="Times New Roman" w:eastAsia="Times New Roman" w:hAnsi="Times New Roman" w:cs="Times New Roman"/>
      <w:sz w:val="24"/>
      <w:szCs w:val="20"/>
    </w:rPr>
  </w:style>
  <w:style w:type="character" w:customStyle="1" w:styleId="18">
    <w:name w:val="Основной текст1"/>
    <w:link w:val="170"/>
    <w:uiPriority w:val="99"/>
    <w:locked/>
    <w:rsid w:val="00FE529B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FE529B"/>
    <w:rPr>
      <w:rFonts w:ascii="Times New Roman" w:eastAsia="Times New Roman" w:hAnsi="Times New Roman" w:cs="Times New Roman"/>
    </w:rPr>
  </w:style>
  <w:style w:type="paragraph" w:styleId="affffff3">
    <w:name w:val="Title"/>
    <w:basedOn w:val="a"/>
    <w:link w:val="affffff4"/>
    <w:uiPriority w:val="99"/>
    <w:qFormat/>
    <w:rsid w:val="00FE529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FE529B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Основной текст (6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FE529B"/>
    <w:rPr>
      <w:rFonts w:cs="Times New Roman"/>
      <w:sz w:val="18"/>
      <w:szCs w:val="18"/>
    </w:rPr>
  </w:style>
  <w:style w:type="paragraph" w:customStyle="1" w:styleId="170">
    <w:name w:val="Основной текст17"/>
    <w:basedOn w:val="a"/>
    <w:link w:val="18"/>
    <w:uiPriority w:val="99"/>
    <w:rsid w:val="00FE529B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8"/>
    <w:uiPriority w:val="99"/>
    <w:rsid w:val="00FE529B"/>
    <w:rPr>
      <w:rFonts w:cs="Times New Roman"/>
      <w:sz w:val="18"/>
      <w:szCs w:val="18"/>
    </w:rPr>
  </w:style>
  <w:style w:type="character" w:customStyle="1" w:styleId="42">
    <w:name w:val="Основной текст4"/>
    <w:basedOn w:val="18"/>
    <w:uiPriority w:val="99"/>
    <w:rsid w:val="00FE529B"/>
    <w:rPr>
      <w:rFonts w:cs="Times New Roman"/>
      <w:sz w:val="18"/>
      <w:szCs w:val="18"/>
    </w:rPr>
  </w:style>
  <w:style w:type="character" w:customStyle="1" w:styleId="90">
    <w:name w:val="Основной текст (9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FE529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E529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FE529B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FE529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FE529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FE529B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FE529B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f5">
    <w:name w:val="Strong"/>
    <w:basedOn w:val="a0"/>
    <w:uiPriority w:val="22"/>
    <w:qFormat/>
    <w:rsid w:val="000402D8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7A062D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15363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4817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4739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.lanbook.com/book/1482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48044" TargetMode="External"/><Relationship Id="rId14" Type="http://schemas.openxmlformats.org/officeDocument/2006/relationships/hyperlink" Target="https://e.lanbook.com/book/1472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601E4-43C4-47E7-9ECD-7FA0D0DA5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43</Pages>
  <Words>13788</Words>
  <Characters>78597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admin</cp:lastModifiedBy>
  <cp:revision>32</cp:revision>
  <dcterms:created xsi:type="dcterms:W3CDTF">2017-05-22T11:59:00Z</dcterms:created>
  <dcterms:modified xsi:type="dcterms:W3CDTF">2024-04-04T05:05:00Z</dcterms:modified>
</cp:coreProperties>
</file>